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2E4" w:rsidRPr="00952A26" w:rsidRDefault="00A742E4" w:rsidP="00E459E7">
      <w:pPr>
        <w:pStyle w:val="c20"/>
        <w:shd w:val="clear" w:color="auto" w:fill="FFFFFF"/>
        <w:spacing w:before="0" w:beforeAutospacing="0" w:after="0" w:afterAutospacing="0"/>
        <w:rPr>
          <w:rStyle w:val="c19"/>
          <w:b/>
          <w:bCs/>
          <w:color w:val="000000"/>
          <w:szCs w:val="28"/>
        </w:rPr>
      </w:pPr>
      <w:r>
        <w:rPr>
          <w:rStyle w:val="c19"/>
          <w:b/>
          <w:bCs/>
          <w:color w:val="000000"/>
          <w:szCs w:val="28"/>
        </w:rPr>
        <w:t xml:space="preserve">                                  </w:t>
      </w:r>
      <w:r w:rsidRPr="00952A26">
        <w:rPr>
          <w:rStyle w:val="c19"/>
          <w:b/>
          <w:bCs/>
          <w:color w:val="000000"/>
          <w:szCs w:val="28"/>
        </w:rPr>
        <w:t xml:space="preserve">РАБОЧАЯ </w:t>
      </w:r>
      <w:r>
        <w:rPr>
          <w:rStyle w:val="c19"/>
          <w:b/>
          <w:bCs/>
          <w:color w:val="000000"/>
          <w:szCs w:val="28"/>
        </w:rPr>
        <w:t>ПРОГРАММА ПО ХИМИИ 9 КЛ.</w:t>
      </w:r>
    </w:p>
    <w:p w:rsidR="00A742E4" w:rsidRPr="00952A26" w:rsidRDefault="00A742E4" w:rsidP="00A03D63">
      <w:pPr>
        <w:pStyle w:val="c20"/>
        <w:shd w:val="clear" w:color="auto" w:fill="FFFFFF"/>
        <w:spacing w:before="0" w:beforeAutospacing="0" w:after="0" w:afterAutospacing="0"/>
        <w:jc w:val="center"/>
        <w:rPr>
          <w:rFonts w:ascii="Arial" w:hAnsi="Arial" w:cs="Arial"/>
          <w:color w:val="000000"/>
          <w:sz w:val="20"/>
          <w:szCs w:val="22"/>
        </w:rPr>
      </w:pPr>
      <w:r w:rsidRPr="00952A26">
        <w:rPr>
          <w:rStyle w:val="c19"/>
          <w:b/>
          <w:bCs/>
          <w:color w:val="000000"/>
          <w:szCs w:val="28"/>
        </w:rPr>
        <w:t xml:space="preserve"> ( к учебнику О.С. Габриеляна)</w:t>
      </w:r>
    </w:p>
    <w:p w:rsidR="00A742E4" w:rsidRPr="00952A26" w:rsidRDefault="00A742E4" w:rsidP="00E459E7">
      <w:pPr>
        <w:pStyle w:val="c20"/>
        <w:shd w:val="clear" w:color="auto" w:fill="FFFFFF"/>
        <w:spacing w:before="0" w:beforeAutospacing="0" w:after="0" w:afterAutospacing="0"/>
        <w:jc w:val="center"/>
        <w:rPr>
          <w:rFonts w:ascii="Arial" w:hAnsi="Arial" w:cs="Arial"/>
          <w:color w:val="000000"/>
          <w:sz w:val="20"/>
          <w:szCs w:val="22"/>
        </w:rPr>
      </w:pPr>
      <w:r w:rsidRPr="00952A26">
        <w:rPr>
          <w:rStyle w:val="c19"/>
          <w:b/>
          <w:bCs/>
          <w:color w:val="000000"/>
          <w:szCs w:val="28"/>
        </w:rPr>
        <w:t> Пояснительная записка</w:t>
      </w:r>
    </w:p>
    <w:p w:rsidR="00A742E4" w:rsidRPr="00952A26" w:rsidRDefault="00A742E4" w:rsidP="00A03D63">
      <w:pPr>
        <w:pStyle w:val="c36"/>
        <w:shd w:val="clear" w:color="auto" w:fill="FFFFFF"/>
        <w:spacing w:before="0" w:beforeAutospacing="0" w:after="0" w:afterAutospacing="0"/>
        <w:jc w:val="center"/>
        <w:rPr>
          <w:rFonts w:ascii="Arial" w:hAnsi="Arial" w:cs="Arial"/>
          <w:color w:val="000000"/>
          <w:sz w:val="20"/>
          <w:szCs w:val="22"/>
        </w:rPr>
      </w:pPr>
      <w:r w:rsidRPr="00952A26">
        <w:rPr>
          <w:rStyle w:val="c6"/>
          <w:color w:val="000000"/>
          <w:szCs w:val="28"/>
        </w:rPr>
        <w:t>Рабочая программа для 9 класса общеобразовательных учреждений</w:t>
      </w:r>
    </w:p>
    <w:p w:rsidR="00A742E4" w:rsidRPr="00952A26" w:rsidRDefault="00A742E4" w:rsidP="00A03D63">
      <w:pPr>
        <w:pStyle w:val="c36"/>
        <w:shd w:val="clear" w:color="auto" w:fill="FFFFFF"/>
        <w:spacing w:before="0" w:beforeAutospacing="0" w:after="0" w:afterAutospacing="0"/>
        <w:jc w:val="center"/>
        <w:rPr>
          <w:rFonts w:ascii="Arial" w:hAnsi="Arial" w:cs="Arial"/>
          <w:color w:val="000000"/>
          <w:sz w:val="20"/>
          <w:szCs w:val="22"/>
        </w:rPr>
      </w:pPr>
      <w:r w:rsidRPr="00952A26">
        <w:rPr>
          <w:rStyle w:val="c6"/>
          <w:color w:val="000000"/>
          <w:szCs w:val="28"/>
        </w:rPr>
        <w:t>(базовый уровень).</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Рабочая программа составлена  в соответствии с требо</w:t>
      </w:r>
      <w:r>
        <w:rPr>
          <w:rStyle w:val="c6"/>
          <w:color w:val="000000"/>
          <w:szCs w:val="28"/>
        </w:rPr>
        <w:t>ваниямо</w:t>
      </w:r>
      <w:r w:rsidRPr="00952A26">
        <w:rPr>
          <w:rStyle w:val="c6"/>
          <w:color w:val="000000"/>
          <w:szCs w:val="28"/>
        </w:rPr>
        <w:t>сновного общего образования второго  поколения, Примерной программы основного общего образования по химии и авторской Программы курса химии для 8-9 классов общеобразовательных учреждений(базовы</w:t>
      </w:r>
      <w:r>
        <w:rPr>
          <w:rStyle w:val="c6"/>
          <w:color w:val="000000"/>
          <w:szCs w:val="28"/>
        </w:rPr>
        <w:t>й уровень) О.С. Габриеляна (2004</w:t>
      </w:r>
      <w:r w:rsidRPr="00952A26">
        <w:rPr>
          <w:rStyle w:val="c6"/>
          <w:color w:val="000000"/>
          <w:szCs w:val="28"/>
        </w:rPr>
        <w:t>да). Настоящая программа учитывает рекомендации Примерной программы  по химии для основной школы.</w:t>
      </w:r>
    </w:p>
    <w:p w:rsidR="00A742E4" w:rsidRPr="00952A26" w:rsidRDefault="00A742E4" w:rsidP="00A03D63">
      <w:pPr>
        <w:pStyle w:val="c5"/>
        <w:shd w:val="clear" w:color="auto" w:fill="FFFFFF"/>
        <w:spacing w:before="0" w:beforeAutospacing="0" w:after="0" w:afterAutospacing="0"/>
        <w:ind w:firstLine="540"/>
        <w:jc w:val="both"/>
        <w:rPr>
          <w:rFonts w:ascii="Arial" w:hAnsi="Arial" w:cs="Arial"/>
          <w:color w:val="000000"/>
          <w:sz w:val="20"/>
          <w:szCs w:val="22"/>
        </w:rPr>
      </w:pPr>
      <w:r w:rsidRPr="00952A26">
        <w:rPr>
          <w:rStyle w:val="c6"/>
          <w:color w:val="000000"/>
          <w:szCs w:val="28"/>
        </w:rPr>
        <w:t>Рабочая программа по химии: конкретизирует положения Фундаментального ядра содержания обучения химии с уч</w:t>
      </w:r>
      <w:r w:rsidRPr="00952A26">
        <w:rPr>
          <w:rStyle w:val="c92"/>
          <w:rFonts w:ascii="Cambria" w:hAnsi="Cambria" w:cs="Arial"/>
          <w:color w:val="000000"/>
          <w:szCs w:val="28"/>
        </w:rPr>
        <w:t>ѐ</w:t>
      </w:r>
      <w:r w:rsidRPr="00952A26">
        <w:rPr>
          <w:rStyle w:val="c6"/>
          <w:color w:val="000000"/>
          <w:szCs w:val="28"/>
        </w:rPr>
        <w:t>том межпредметных связей учебных предметов естественно-научного цикла; определяет последовательность изучения единиц содержания обучения химии и формирования (развития) общих учебных и специфических предметных умений; да</w:t>
      </w:r>
      <w:r w:rsidRPr="00952A26">
        <w:rPr>
          <w:rStyle w:val="c92"/>
          <w:rFonts w:ascii="Cambria" w:hAnsi="Cambria" w:cs="Arial"/>
          <w:color w:val="000000"/>
          <w:szCs w:val="28"/>
        </w:rPr>
        <w:t>ѐ</w:t>
      </w:r>
      <w:r w:rsidRPr="00952A26">
        <w:rPr>
          <w:rStyle w:val="c6"/>
          <w:color w:val="000000"/>
          <w:szCs w:val="28"/>
        </w:rPr>
        <w:t>т ориентировочное распределение учебного времени по разделам и  темам курса в модальности «не менее».</w:t>
      </w:r>
    </w:p>
    <w:p w:rsidR="00A742E4" w:rsidRPr="00952A26" w:rsidRDefault="00A742E4" w:rsidP="00A03D63">
      <w:pPr>
        <w:pStyle w:val="c5"/>
        <w:shd w:val="clear" w:color="auto" w:fill="FFFFFF"/>
        <w:spacing w:before="0" w:beforeAutospacing="0" w:after="0" w:afterAutospacing="0"/>
        <w:ind w:firstLine="540"/>
        <w:jc w:val="both"/>
        <w:rPr>
          <w:rFonts w:ascii="Arial" w:hAnsi="Arial" w:cs="Arial"/>
          <w:color w:val="000000"/>
          <w:sz w:val="20"/>
          <w:szCs w:val="22"/>
        </w:rPr>
      </w:pPr>
      <w:r w:rsidRPr="00952A26">
        <w:rPr>
          <w:rStyle w:val="c6"/>
          <w:color w:val="000000"/>
          <w:szCs w:val="28"/>
        </w:rPr>
        <w:t> Содержание программы направлено на освоение знаний и на овладение умениями на базовом уровне, что соответствует Образовательной программе школы. Она включает все темы, предусмотренные федеральным государственным образовательным стандартом основного общего образования по химии и авторской программой учебного курса.</w:t>
      </w:r>
    </w:p>
    <w:p w:rsidR="00A742E4" w:rsidRPr="00952A26" w:rsidRDefault="00A742E4" w:rsidP="00A03D63">
      <w:pPr>
        <w:pStyle w:val="c49"/>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Программа курса «Химии» построена на основе спиральной модели, предусматривающей постепенное развитие и углубление теоретических представлений при линейном ознакомлении с эмпирическим материалом</w:t>
      </w:r>
    </w:p>
    <w:p w:rsidR="00A742E4" w:rsidRPr="00952A26" w:rsidRDefault="00A742E4" w:rsidP="00A03D63">
      <w:pPr>
        <w:pStyle w:val="c49"/>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В предметах естественно-математического цикла ведущую роль играет познавательная деятельность и соответствующие ей познавательные учебные действия. В связи с этим  </w:t>
      </w:r>
      <w:r w:rsidRPr="00952A26">
        <w:rPr>
          <w:rStyle w:val="c19"/>
          <w:b/>
          <w:bCs/>
          <w:color w:val="000000"/>
          <w:szCs w:val="28"/>
        </w:rPr>
        <w:t>основными целями обучения</w:t>
      </w:r>
      <w:r w:rsidRPr="00952A26">
        <w:rPr>
          <w:rStyle w:val="c6"/>
          <w:color w:val="000000"/>
          <w:szCs w:val="28"/>
        </w:rPr>
        <w:t> химии в основной школе являются:</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1) формирование 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 умения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r w:rsidRPr="00952A26">
        <w:rPr>
          <w:color w:val="000000"/>
          <w:szCs w:val="28"/>
        </w:rPr>
        <w:br/>
      </w:r>
      <w:r w:rsidRPr="00952A26">
        <w:rPr>
          <w:rStyle w:val="c6"/>
          <w:color w:val="000000"/>
          <w:szCs w:val="28"/>
        </w:rPr>
        <w:t>2) формирование у обучающихся целостного представления о мире и роли химии в создании современной естественно-научной картины мира; умения объяснять объекты и процессы окружающей действительности — природной, социальной, культурной, технической среды, используя для этого   химические знания;</w:t>
      </w:r>
      <w:r w:rsidRPr="00952A26">
        <w:rPr>
          <w:color w:val="000000"/>
          <w:szCs w:val="28"/>
        </w:rPr>
        <w:br/>
      </w:r>
      <w:r w:rsidRPr="00952A26">
        <w:rPr>
          <w:rStyle w:val="c6"/>
          <w:color w:val="000000"/>
          <w:szCs w:val="28"/>
        </w:rPr>
        <w:t>3) приобретение обучающимися опыта разнообразной деятельности, познания и самопознания; ключевых навыков (ключевых компетентностей), имеющих универсальное значение для различных видов деятельности: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Задачами изучения учебного предмета «Химия»</w:t>
      </w:r>
      <w:r w:rsidRPr="00952A26">
        <w:rPr>
          <w:rStyle w:val="c6"/>
          <w:color w:val="000000"/>
          <w:szCs w:val="28"/>
        </w:rPr>
        <w:t> в 9 классе являются:</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19"/>
          <w:b/>
          <w:bCs/>
          <w:color w:val="000000"/>
          <w:szCs w:val="28"/>
        </w:rPr>
        <w:t>учебные:</w:t>
      </w:r>
      <w:r w:rsidRPr="00952A26">
        <w:rPr>
          <w:rStyle w:val="c6"/>
          <w:color w:val="000000"/>
          <w:szCs w:val="28"/>
        </w:rPr>
        <w:t> формирование системы химических знаний как компонента естественнонаучной картины мира;</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19"/>
          <w:b/>
          <w:bCs/>
          <w:color w:val="000000"/>
          <w:szCs w:val="28"/>
        </w:rPr>
        <w:t>развивающие: </w:t>
      </w:r>
      <w:r w:rsidRPr="00952A26">
        <w:rPr>
          <w:rStyle w:val="c6"/>
          <w:color w:val="000000"/>
          <w:szCs w:val="28"/>
        </w:rPr>
        <w:t>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в трудовой деятельности;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19"/>
          <w:b/>
          <w:bCs/>
          <w:color w:val="000000"/>
          <w:szCs w:val="28"/>
        </w:rPr>
        <w:t>воспитательные: </w:t>
      </w:r>
      <w:r w:rsidRPr="00952A26">
        <w:rPr>
          <w:rStyle w:val="c6"/>
          <w:color w:val="000000"/>
          <w:szCs w:val="28"/>
        </w:rPr>
        <w:t>формирование умений безопасного обращения с веществами, используемыми в повседневной жизни; выработка понимания общественной потребности в развитии химии, а также формирование отношения к химии как к возможной области будущей практической деятельности.</w:t>
      </w:r>
    </w:p>
    <w:p w:rsidR="00A742E4" w:rsidRDefault="00A742E4" w:rsidP="00952A26">
      <w:pPr>
        <w:pStyle w:val="c36"/>
        <w:shd w:val="clear" w:color="auto" w:fill="FFFFFF"/>
        <w:spacing w:before="0" w:beforeAutospacing="0" w:after="0" w:afterAutospacing="0"/>
        <w:outlineLvl w:val="0"/>
        <w:rPr>
          <w:rStyle w:val="c19"/>
          <w:b/>
          <w:bCs/>
          <w:color w:val="000000"/>
          <w:szCs w:val="28"/>
        </w:rPr>
      </w:pP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 Общая характеристика учебного предмета «Химия»</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В соответствии с Федеральным государственным образовательным стандартом основного общего образования учащиеся должны овладеть такими познавательными учебными действиями, как умение формулировать проблему и гипотезу, ставить цели и задачи, строить планы достижения целей и решения поставленных задач, проводить эксперимент и на его основе делать выводы и умозаключения, представлять их и отстаивать</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свою точку зрения. Кроме этого, учащиеся должны овладеть приемами, связанными с определением понятий: ограничивать их, описывать, характеризовать и сравнивать. Следовательно, при изучении химии в основной школе учащиеся должны овладеть учебными действиями, позволяющими им достичь личностных, предметных и метапредметных образовательных результатов.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Предлагаемая программа по химии раскрывает вклад учебного предмета в достижение целей основного общего образования и определяет важнейшие содержательные линии предмета:</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 </w:t>
      </w:r>
      <w:r w:rsidRPr="00952A26">
        <w:rPr>
          <w:rStyle w:val="c19"/>
          <w:b/>
          <w:bCs/>
          <w:color w:val="000000"/>
          <w:szCs w:val="28"/>
        </w:rPr>
        <w:t>вещество </w:t>
      </w:r>
      <w:r w:rsidRPr="00952A26">
        <w:rPr>
          <w:rStyle w:val="c6"/>
          <w:color w:val="000000"/>
          <w:szCs w:val="28"/>
        </w:rPr>
        <w:t>— знания о составе и строении веществ, их важнейших физических и химических свойствах, биологическом действии;</w:t>
      </w:r>
      <w:r w:rsidRPr="00952A26">
        <w:rPr>
          <w:color w:val="000000"/>
          <w:szCs w:val="28"/>
        </w:rPr>
        <w:br/>
      </w:r>
      <w:r w:rsidRPr="00952A26">
        <w:rPr>
          <w:rStyle w:val="c19"/>
          <w:b/>
          <w:bCs/>
          <w:color w:val="000000"/>
          <w:szCs w:val="28"/>
        </w:rPr>
        <w:t>· химическая реакция</w:t>
      </w:r>
      <w:r w:rsidRPr="00952A26">
        <w:rPr>
          <w:rStyle w:val="c6"/>
          <w:color w:val="000000"/>
          <w:szCs w:val="28"/>
        </w:rPr>
        <w:t> — знания об условиях, в которых проявляются химические свойства веществ, способах управления химическими процессами;</w:t>
      </w:r>
      <w:r w:rsidRPr="00952A26">
        <w:rPr>
          <w:color w:val="000000"/>
          <w:szCs w:val="28"/>
        </w:rPr>
        <w:br/>
      </w:r>
      <w:r w:rsidRPr="00952A26">
        <w:rPr>
          <w:rStyle w:val="c6"/>
          <w:color w:val="000000"/>
          <w:szCs w:val="28"/>
        </w:rPr>
        <w:t>· </w:t>
      </w:r>
      <w:r w:rsidRPr="00952A26">
        <w:rPr>
          <w:rStyle w:val="c19"/>
          <w:b/>
          <w:bCs/>
          <w:color w:val="000000"/>
          <w:szCs w:val="28"/>
        </w:rPr>
        <w:t>применение веществ</w:t>
      </w:r>
      <w:r w:rsidRPr="00952A26">
        <w:rPr>
          <w:rStyle w:val="c6"/>
          <w:color w:val="000000"/>
          <w:szCs w:val="28"/>
        </w:rPr>
        <w:t> — знания и опыт практической деятельности с веществами, которые наиболее часто употребляются в повседневной жизни, широко используются в промышленности, сельском хозяйстве, на транспорте;</w:t>
      </w:r>
      <w:r w:rsidRPr="00952A26">
        <w:rPr>
          <w:color w:val="000000"/>
          <w:szCs w:val="28"/>
        </w:rPr>
        <w:br/>
      </w:r>
      <w:r w:rsidRPr="00952A26">
        <w:rPr>
          <w:rStyle w:val="c6"/>
          <w:color w:val="000000"/>
          <w:szCs w:val="28"/>
        </w:rPr>
        <w:t>· </w:t>
      </w:r>
      <w:r w:rsidRPr="00952A26">
        <w:rPr>
          <w:rStyle w:val="c19"/>
          <w:b/>
          <w:bCs/>
          <w:color w:val="000000"/>
          <w:szCs w:val="28"/>
        </w:rPr>
        <w:t>язык химии</w:t>
      </w:r>
      <w:r w:rsidRPr="00952A26">
        <w:rPr>
          <w:rStyle w:val="c6"/>
          <w:color w:val="000000"/>
          <w:szCs w:val="28"/>
        </w:rPr>
        <w:t> — система важнейших понятий химии и терминов, в которых они описываются, номенклатура неорганических веществ, т. е. их названия (в том числе и тривиальные), химические формулы и уравнения, а также правила перевода информации с естественного языка на язык химии и обратно.</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При отборе содержания, конкретизирующего программу, учитывалось, что перед общим образованием не стоит задача профессиональной подготовки обучающихся. Это определило построение курса как общекультурного, направленного, прежде всего на формирование и развитие интереса к изучению химии. Учтена основная особенность подросткового возраста — начало перехода от детства к взрослости, который характеризуется развитием познавательной сферы.</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На этапе основного общего среднего образования происходит включение обучающихся в проектную и исследовательскую деятельность, основу которой составляют такие универсальные учебные действия, как умение видеть проблемы, ставить вопросы, классифицировать, наблюдать, проводить эксперимент, делать выводы и умозаключения, объяснять, доказывать, защищать свои идеи, давать определения понятиям. Сюда же относятся приёмы, сходные с определением понятий: описание, характеристика, разъяснение, сравнение, различение. Формирование этих универсальных учебных действий начинается ещё в начальной школе, а в курсе химии основной школы происходит их развитие и совершенствование. В связи с этим резервные часы планируется использовать на формирование и развитие умений проектной и исследовательской деятельности, умение видеть проблемы, делать выводы и умозаключения.</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 Место учебного предмета в учебном плане</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Особенностью  содержания курса «Химия» являются то, что в базисном учебном (образовательном) плане этот предмет появляется последним в ряду изучения  естественнонаучных дисциплин. Данная  необходимость  освоения объясняется тем, что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 Учащимися уже накоплены знания по смежным дисциплинам цикла: биологии, физики, математики, географии, сформировались умения анализировать, вести наблюдения, сравнивать объекты наблюдения.</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В соответствии с учебным планом  на изучение химии в 9 клас</w:t>
      </w:r>
      <w:r>
        <w:rPr>
          <w:rStyle w:val="c6"/>
          <w:color w:val="000000"/>
          <w:szCs w:val="28"/>
        </w:rPr>
        <w:t>се отводится 2 часа в неделю, 6</w:t>
      </w:r>
      <w:r w:rsidRPr="00952A26">
        <w:rPr>
          <w:rStyle w:val="c6"/>
          <w:color w:val="000000"/>
          <w:szCs w:val="28"/>
        </w:rPr>
        <w:t>8</w:t>
      </w:r>
      <w:r>
        <w:rPr>
          <w:rStyle w:val="c6"/>
          <w:color w:val="000000"/>
          <w:szCs w:val="28"/>
        </w:rPr>
        <w:t xml:space="preserve">  </w:t>
      </w:r>
      <w:r w:rsidRPr="00952A26">
        <w:rPr>
          <w:rStyle w:val="c6"/>
          <w:color w:val="000000"/>
          <w:szCs w:val="28"/>
        </w:rPr>
        <w:t>часов в год, при нормативной продолжительности учебного года 35 учебных недель. В соответствии со сложившейся практикой организации основного общего образования в образовательных учреждениях общего образования реальная продолжительность учебного года меньше нормативной и составляет 34 учебные недели. Таким образом, время, выделяемое рабочими учебными планами на изучение химии в 9 классе на практике равно 68  часам.</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 уч</w:t>
      </w:r>
      <w:r w:rsidRPr="00952A26">
        <w:rPr>
          <w:rStyle w:val="c92"/>
          <w:rFonts w:ascii="Cambria" w:hAnsi="Cambria" w:cs="Arial"/>
          <w:color w:val="000000"/>
          <w:szCs w:val="28"/>
        </w:rPr>
        <w:t>ѐ</w:t>
      </w:r>
      <w:r w:rsidRPr="00952A26">
        <w:rPr>
          <w:rStyle w:val="c6"/>
          <w:color w:val="000000"/>
          <w:szCs w:val="28"/>
        </w:rPr>
        <w:t>том неизбежных потерь учебного времени, вызываемых различными объективными причинами, а также необходимости выделения дополнительного времени на изучение отдельных вопросов курса химии программой предусмотрен большой объ</w:t>
      </w:r>
      <w:r w:rsidRPr="00952A26">
        <w:rPr>
          <w:rStyle w:val="c92"/>
          <w:rFonts w:ascii="Cambria" w:hAnsi="Cambria" w:cs="Arial"/>
          <w:color w:val="000000"/>
          <w:szCs w:val="28"/>
        </w:rPr>
        <w:t>ѐ</w:t>
      </w:r>
      <w:r w:rsidRPr="00952A26">
        <w:rPr>
          <w:rStyle w:val="c6"/>
          <w:color w:val="000000"/>
          <w:szCs w:val="28"/>
        </w:rPr>
        <w:t>м резервного времени  -6 часов.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Программой предусмотрено проведение:</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 контрольных работ – 4,</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 практических работ – 6 часов.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19"/>
          <w:b/>
          <w:bCs/>
          <w:color w:val="000000"/>
          <w:szCs w:val="28"/>
        </w:rPr>
        <w:t> </w:t>
      </w:r>
      <w:r w:rsidRPr="00952A26">
        <w:rPr>
          <w:rStyle w:val="c6"/>
          <w:color w:val="000000"/>
          <w:szCs w:val="28"/>
        </w:rPr>
        <w:t>Срок реализации программы – один учебный год.</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Формы, методы и средства обучения, технологии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В данном классе ведущими методами обучения предмету являются: объяснительно-иллюстративный и репродуктивный, хотя используется и частично-поисковый. На уроках используются элементы следующих технологий: личностно -ориентированное обучение, обучение с применением опорных схем, ИКТ, проектная деятельность.</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    Используются следующие формы обучения</w:t>
      </w:r>
      <w:r w:rsidRPr="00952A26">
        <w:rPr>
          <w:rStyle w:val="c19"/>
          <w:b/>
          <w:bCs/>
          <w:color w:val="000000"/>
          <w:szCs w:val="28"/>
        </w:rPr>
        <w:t>:  </w:t>
      </w:r>
      <w:r w:rsidRPr="00952A26">
        <w:rPr>
          <w:rStyle w:val="c6"/>
          <w:color w:val="000000"/>
          <w:szCs w:val="28"/>
        </w:rPr>
        <w:t>учебные занятия,  экскурсии,  наблюдения, опыты, эксперименты, работа с учебной и дополнительной литературой, анализ, мониторинг, исследовательская работа,  презентация.</w:t>
      </w:r>
      <w:r w:rsidRPr="00952A26">
        <w:rPr>
          <w:rStyle w:val="c100"/>
          <w:rFonts w:ascii="Calibri" w:hAnsi="Calibri" w:cs="Arial"/>
          <w:color w:val="000000"/>
          <w:szCs w:val="28"/>
        </w:rPr>
        <w:t> </w:t>
      </w:r>
      <w:r w:rsidRPr="00952A26">
        <w:rPr>
          <w:rStyle w:val="c6"/>
          <w:color w:val="000000"/>
          <w:szCs w:val="28"/>
        </w:rPr>
        <w:t>Определенное место в овладении данным курсом отводится самостоятельной работе: подготовка творческих работ, сообщений, рефератов.</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Формы промежуточной и итоговой аттестации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Промежуточная аттестация проводится в форме:</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 тестов;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 -контрольных;</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 самостоятельных работ;</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 практических;</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 творческих работ.</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 Учащиеся п</w:t>
      </w:r>
      <w:r>
        <w:rPr>
          <w:rStyle w:val="c6"/>
          <w:color w:val="000000"/>
          <w:szCs w:val="28"/>
        </w:rPr>
        <w:t xml:space="preserve">роходят  итоговую аттестацию </w:t>
      </w:r>
      <w:r w:rsidRPr="00952A26">
        <w:rPr>
          <w:rStyle w:val="c6"/>
          <w:color w:val="000000"/>
          <w:szCs w:val="28"/>
        </w:rPr>
        <w:t>.</w:t>
      </w:r>
    </w:p>
    <w:p w:rsidR="00A742E4" w:rsidRDefault="00A742E4" w:rsidP="00952A26">
      <w:pPr>
        <w:pStyle w:val="c5"/>
        <w:shd w:val="clear" w:color="auto" w:fill="FFFFFF"/>
        <w:spacing w:before="0" w:beforeAutospacing="0" w:after="0" w:afterAutospacing="0"/>
        <w:jc w:val="both"/>
        <w:outlineLvl w:val="0"/>
        <w:rPr>
          <w:rStyle w:val="c6"/>
          <w:color w:val="000000"/>
          <w:szCs w:val="28"/>
        </w:rPr>
      </w:pP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Отличительные особенности рабочей программы и авторской</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Основное содержание авторской полностью нашло отражение в данной рабочей программе.</w:t>
      </w:r>
    </w:p>
    <w:p w:rsidR="00A742E4" w:rsidRDefault="00A742E4" w:rsidP="00A03D63">
      <w:pPr>
        <w:pStyle w:val="c5"/>
        <w:shd w:val="clear" w:color="auto" w:fill="FFFFFF"/>
        <w:spacing w:before="0" w:beforeAutospacing="0" w:after="0" w:afterAutospacing="0"/>
        <w:jc w:val="both"/>
        <w:rPr>
          <w:rStyle w:val="c6"/>
          <w:color w:val="000000"/>
          <w:szCs w:val="28"/>
        </w:rPr>
      </w:pPr>
      <w:r w:rsidRPr="00952A26">
        <w:rPr>
          <w:rStyle w:val="c6"/>
          <w:color w:val="000000"/>
          <w:szCs w:val="28"/>
        </w:rPr>
        <w:t>В рабочую  программу по химии внесены изменения по сравнению с авторской: из  резерва добавлено 1 час на «Металлы» и добавлен 1час на Практикум 1 «Свойства металлов и их соединений». Основное отличие данной рабочей программы от авторской состоит в том, что в авторской программе практические работы сгруппированы в блоки - химические практикумы, которые проводятся после изучения нескольких разделов, а в рабочей программе эти же практические работы даются после изучения конкретной темы. Это позволяет лучше закрепить теоретический материал на практике и проверить практические умения и навыки непосредственно по данной теме. Чтобы провести практическую работу по когда-то изученной теме, требуется дополнительное время для повторения теоретических основ, что исключается в данной рабочей программе.</w:t>
      </w:r>
    </w:p>
    <w:p w:rsidR="00A742E4" w:rsidRDefault="00A742E4" w:rsidP="00A03D63">
      <w:pPr>
        <w:pStyle w:val="c5"/>
        <w:shd w:val="clear" w:color="auto" w:fill="FFFFFF"/>
        <w:spacing w:before="0" w:beforeAutospacing="0" w:after="0" w:afterAutospacing="0"/>
        <w:jc w:val="both"/>
        <w:rPr>
          <w:rStyle w:val="c6"/>
          <w:color w:val="000000"/>
          <w:szCs w:val="28"/>
        </w:rPr>
      </w:pP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p>
    <w:tbl>
      <w:tblPr>
        <w:tblW w:w="9216" w:type="dxa"/>
        <w:tblCellMar>
          <w:left w:w="0" w:type="dxa"/>
          <w:right w:w="0" w:type="dxa"/>
        </w:tblCellMar>
        <w:tblLook w:val="00A0"/>
      </w:tblPr>
      <w:tblGrid>
        <w:gridCol w:w="4235"/>
        <w:gridCol w:w="2449"/>
        <w:gridCol w:w="2532"/>
      </w:tblGrid>
      <w:tr w:rsidR="00A742E4" w:rsidRPr="00952A26" w:rsidTr="00717FE0">
        <w:tc>
          <w:tcPr>
            <w:tcW w:w="4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line="240" w:lineRule="atLeast"/>
              <w:jc w:val="center"/>
              <w:rPr>
                <w:rFonts w:ascii="Arial" w:hAnsi="Arial" w:cs="Arial"/>
                <w:color w:val="000000"/>
                <w:sz w:val="20"/>
              </w:rPr>
            </w:pPr>
            <w:bookmarkStart w:id="0" w:name="5f4b8ab61916af0acc97cd29d82c5e40d409c54d"/>
            <w:bookmarkStart w:id="1" w:name="0"/>
            <w:bookmarkEnd w:id="0"/>
            <w:bookmarkEnd w:id="1"/>
            <w:r w:rsidRPr="00952A26">
              <w:rPr>
                <w:rStyle w:val="c19"/>
                <w:b/>
                <w:bCs/>
                <w:color w:val="000000"/>
                <w:szCs w:val="28"/>
              </w:rPr>
              <w:t>Раздел</w:t>
            </w:r>
          </w:p>
        </w:tc>
        <w:tc>
          <w:tcPr>
            <w:tcW w:w="2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sidRPr="00952A26">
              <w:rPr>
                <w:rStyle w:val="c19"/>
                <w:b/>
                <w:bCs/>
                <w:color w:val="000000"/>
                <w:szCs w:val="28"/>
              </w:rPr>
              <w:t>Количество часов в авторской программе</w:t>
            </w:r>
          </w:p>
        </w:tc>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sidRPr="00952A26">
              <w:rPr>
                <w:rStyle w:val="c19"/>
                <w:b/>
                <w:bCs/>
                <w:color w:val="000000"/>
                <w:szCs w:val="28"/>
              </w:rPr>
              <w:t>Количество часов в рабочей программе</w:t>
            </w:r>
          </w:p>
        </w:tc>
      </w:tr>
      <w:tr w:rsidR="00A742E4" w:rsidRPr="00952A26" w:rsidTr="00717FE0">
        <w:trPr>
          <w:trHeight w:val="360"/>
        </w:trPr>
        <w:tc>
          <w:tcPr>
            <w:tcW w:w="4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31"/>
              <w:spacing w:before="0" w:beforeAutospacing="0" w:after="0" w:afterAutospacing="0"/>
              <w:jc w:val="both"/>
              <w:rPr>
                <w:rFonts w:ascii="Arial" w:hAnsi="Arial" w:cs="Arial"/>
                <w:color w:val="000000"/>
                <w:sz w:val="20"/>
              </w:rPr>
            </w:pPr>
            <w:r w:rsidRPr="00952A26">
              <w:rPr>
                <w:rStyle w:val="c6"/>
                <w:color w:val="000000"/>
                <w:szCs w:val="28"/>
              </w:rPr>
              <w:t>1. Введение. Общая характеристика химических элементов и химических реакций. Периодический закон и Периодическая система химических элементов Д.И.Менделеева</w:t>
            </w:r>
          </w:p>
        </w:tc>
        <w:tc>
          <w:tcPr>
            <w:tcW w:w="2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p>
        </w:tc>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p>
        </w:tc>
      </w:tr>
      <w:tr w:rsidR="00A742E4" w:rsidRPr="00952A26" w:rsidTr="00717FE0">
        <w:trPr>
          <w:trHeight w:val="280"/>
        </w:trPr>
        <w:tc>
          <w:tcPr>
            <w:tcW w:w="4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31"/>
              <w:spacing w:before="0" w:beforeAutospacing="0" w:after="0" w:afterAutospacing="0"/>
              <w:jc w:val="both"/>
              <w:rPr>
                <w:rFonts w:ascii="Arial" w:hAnsi="Arial" w:cs="Arial"/>
                <w:color w:val="000000"/>
                <w:sz w:val="20"/>
              </w:rPr>
            </w:pPr>
            <w:r w:rsidRPr="00952A26">
              <w:rPr>
                <w:rStyle w:val="c6"/>
                <w:color w:val="000000"/>
                <w:szCs w:val="28"/>
              </w:rPr>
              <w:t>2.Металлы</w:t>
            </w:r>
          </w:p>
        </w:tc>
        <w:tc>
          <w:tcPr>
            <w:tcW w:w="2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p>
        </w:tc>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p>
        </w:tc>
      </w:tr>
      <w:tr w:rsidR="00A742E4" w:rsidRPr="00952A26" w:rsidTr="00717FE0">
        <w:trPr>
          <w:trHeight w:val="360"/>
        </w:trPr>
        <w:tc>
          <w:tcPr>
            <w:tcW w:w="4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31"/>
              <w:spacing w:before="0" w:beforeAutospacing="0" w:after="0" w:afterAutospacing="0"/>
              <w:jc w:val="both"/>
              <w:rPr>
                <w:rFonts w:ascii="Arial" w:hAnsi="Arial" w:cs="Arial"/>
                <w:color w:val="000000"/>
                <w:sz w:val="20"/>
              </w:rPr>
            </w:pPr>
            <w:r w:rsidRPr="00952A26">
              <w:rPr>
                <w:rStyle w:val="c6"/>
                <w:color w:val="000000"/>
                <w:szCs w:val="28"/>
              </w:rPr>
              <w:t>3.Практикум 1 «Свойства металлов и их соединений»</w:t>
            </w:r>
          </w:p>
        </w:tc>
        <w:tc>
          <w:tcPr>
            <w:tcW w:w="2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p>
        </w:tc>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p>
        </w:tc>
      </w:tr>
      <w:tr w:rsidR="00A742E4" w:rsidRPr="00952A26" w:rsidTr="00717FE0">
        <w:trPr>
          <w:trHeight w:val="320"/>
        </w:trPr>
        <w:tc>
          <w:tcPr>
            <w:tcW w:w="4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31"/>
              <w:spacing w:before="0" w:beforeAutospacing="0" w:after="0" w:afterAutospacing="0"/>
              <w:jc w:val="both"/>
              <w:rPr>
                <w:rFonts w:ascii="Arial" w:hAnsi="Arial" w:cs="Arial"/>
                <w:color w:val="000000"/>
                <w:sz w:val="20"/>
              </w:rPr>
            </w:pPr>
            <w:r w:rsidRPr="00952A26">
              <w:rPr>
                <w:rStyle w:val="c6"/>
                <w:color w:val="000000"/>
                <w:szCs w:val="28"/>
              </w:rPr>
              <w:t>4.Неметаллы</w:t>
            </w:r>
          </w:p>
        </w:tc>
        <w:tc>
          <w:tcPr>
            <w:tcW w:w="2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p>
        </w:tc>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p>
        </w:tc>
      </w:tr>
      <w:tr w:rsidR="00A742E4" w:rsidRPr="00952A26" w:rsidTr="00717FE0">
        <w:trPr>
          <w:trHeight w:val="400"/>
        </w:trPr>
        <w:tc>
          <w:tcPr>
            <w:tcW w:w="4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31"/>
              <w:spacing w:before="0" w:beforeAutospacing="0" w:after="0" w:afterAutospacing="0"/>
              <w:jc w:val="both"/>
              <w:rPr>
                <w:rFonts w:ascii="Arial" w:hAnsi="Arial" w:cs="Arial"/>
                <w:color w:val="000000"/>
                <w:sz w:val="20"/>
              </w:rPr>
            </w:pPr>
            <w:r w:rsidRPr="00952A26">
              <w:rPr>
                <w:rStyle w:val="c6"/>
                <w:color w:val="000000"/>
                <w:szCs w:val="28"/>
              </w:rPr>
              <w:t>5. Практикум 2 «Свойства неметаллов и их соединений»</w:t>
            </w:r>
          </w:p>
        </w:tc>
        <w:tc>
          <w:tcPr>
            <w:tcW w:w="2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p>
        </w:tc>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p>
        </w:tc>
      </w:tr>
      <w:tr w:rsidR="00A742E4" w:rsidRPr="00952A26" w:rsidTr="00717FE0">
        <w:trPr>
          <w:trHeight w:val="620"/>
        </w:trPr>
        <w:tc>
          <w:tcPr>
            <w:tcW w:w="4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Pr>
                <w:rStyle w:val="c6"/>
                <w:color w:val="000000"/>
                <w:szCs w:val="28"/>
              </w:rPr>
              <w:t xml:space="preserve"> 6. Органические вещества</w:t>
            </w:r>
          </w:p>
        </w:tc>
        <w:tc>
          <w:tcPr>
            <w:tcW w:w="2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p>
        </w:tc>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p>
        </w:tc>
      </w:tr>
      <w:tr w:rsidR="00A742E4" w:rsidRPr="00952A26" w:rsidTr="00717FE0">
        <w:trPr>
          <w:trHeight w:val="620"/>
        </w:trPr>
        <w:tc>
          <w:tcPr>
            <w:tcW w:w="4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rPr>
                <w:rStyle w:val="c6"/>
                <w:color w:val="000000"/>
                <w:szCs w:val="28"/>
              </w:rPr>
            </w:pPr>
            <w:r>
              <w:rPr>
                <w:rStyle w:val="c6"/>
                <w:color w:val="000000"/>
                <w:szCs w:val="28"/>
              </w:rPr>
              <w:t>7. Минеральные удобрения</w:t>
            </w:r>
          </w:p>
        </w:tc>
        <w:tc>
          <w:tcPr>
            <w:tcW w:w="2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p>
        </w:tc>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p>
        </w:tc>
      </w:tr>
      <w:tr w:rsidR="00A742E4" w:rsidRPr="00952A26" w:rsidTr="00717FE0">
        <w:trPr>
          <w:trHeight w:val="620"/>
        </w:trPr>
        <w:tc>
          <w:tcPr>
            <w:tcW w:w="4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6"/>
                <w:color w:val="000000"/>
                <w:szCs w:val="28"/>
              </w:rPr>
              <w:t>Итого:</w:t>
            </w:r>
          </w:p>
        </w:tc>
        <w:tc>
          <w:tcPr>
            <w:tcW w:w="2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r>
              <w:rPr>
                <w:rStyle w:val="c6"/>
                <w:szCs w:val="28"/>
              </w:rPr>
              <w:t>6</w:t>
            </w:r>
            <w:r w:rsidRPr="00952A26">
              <w:rPr>
                <w:rStyle w:val="c6"/>
                <w:color w:val="000000"/>
                <w:szCs w:val="28"/>
              </w:rPr>
              <w:t>8</w:t>
            </w:r>
          </w:p>
        </w:tc>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A742E4" w:rsidRPr="00952A26" w:rsidRDefault="00A742E4">
            <w:pPr>
              <w:pStyle w:val="c20"/>
              <w:spacing w:before="0" w:beforeAutospacing="0" w:after="0" w:afterAutospacing="0"/>
              <w:jc w:val="center"/>
              <w:rPr>
                <w:rFonts w:ascii="Arial" w:hAnsi="Arial" w:cs="Arial"/>
                <w:color w:val="000000"/>
                <w:sz w:val="20"/>
              </w:rPr>
            </w:pPr>
            <w:r>
              <w:rPr>
                <w:rStyle w:val="c6"/>
                <w:szCs w:val="28"/>
              </w:rPr>
              <w:t>6</w:t>
            </w:r>
            <w:r w:rsidRPr="00952A26">
              <w:rPr>
                <w:rStyle w:val="c6"/>
                <w:color w:val="000000"/>
                <w:szCs w:val="28"/>
              </w:rPr>
              <w:t>8</w:t>
            </w:r>
          </w:p>
        </w:tc>
      </w:tr>
    </w:tbl>
    <w:p w:rsidR="00A742E4" w:rsidRDefault="00A742E4" w:rsidP="00A03D63">
      <w:pPr>
        <w:pStyle w:val="c31"/>
        <w:shd w:val="clear" w:color="auto" w:fill="FFFFFF"/>
        <w:spacing w:before="0" w:beforeAutospacing="0" w:after="0" w:afterAutospacing="0"/>
        <w:jc w:val="both"/>
        <w:rPr>
          <w:rStyle w:val="c19"/>
          <w:b/>
          <w:bCs/>
          <w:color w:val="000000"/>
          <w:szCs w:val="28"/>
        </w:rPr>
      </w:pPr>
    </w:p>
    <w:p w:rsidR="00A742E4" w:rsidRPr="00952A26" w:rsidRDefault="00A742E4" w:rsidP="00A03D63">
      <w:pPr>
        <w:pStyle w:val="c31"/>
        <w:shd w:val="clear" w:color="auto" w:fill="FFFFFF"/>
        <w:spacing w:before="0" w:beforeAutospacing="0" w:after="0" w:afterAutospacing="0"/>
        <w:jc w:val="both"/>
        <w:rPr>
          <w:rFonts w:ascii="Arial" w:hAnsi="Arial" w:cs="Arial"/>
          <w:color w:val="000000"/>
          <w:sz w:val="20"/>
          <w:szCs w:val="22"/>
        </w:rPr>
      </w:pPr>
      <w:r w:rsidRPr="00952A26">
        <w:rPr>
          <w:rStyle w:val="c19"/>
          <w:b/>
          <w:bCs/>
          <w:color w:val="000000"/>
          <w:szCs w:val="28"/>
        </w:rPr>
        <w:t> Результатам освоения курса химии</w:t>
      </w:r>
    </w:p>
    <w:p w:rsidR="00A742E4" w:rsidRPr="00952A26" w:rsidRDefault="00A742E4" w:rsidP="00A03D63">
      <w:pPr>
        <w:pStyle w:val="c97"/>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При изучении химии в основной школе обеспечивается достижение личностных, метапредметных и предметных результатов</w:t>
      </w:r>
      <w:r w:rsidRPr="00952A26">
        <w:rPr>
          <w:rStyle w:val="c19"/>
          <w:b/>
          <w:bCs/>
          <w:color w:val="000000"/>
          <w:szCs w:val="28"/>
        </w:rPr>
        <w:t>.</w:t>
      </w:r>
    </w:p>
    <w:p w:rsidR="00A742E4" w:rsidRPr="00952A26" w:rsidRDefault="00A742E4" w:rsidP="00952A26">
      <w:pPr>
        <w:pStyle w:val="c36"/>
        <w:shd w:val="clear" w:color="auto" w:fill="FFFFFF"/>
        <w:spacing w:before="0" w:beforeAutospacing="0" w:after="0" w:afterAutospacing="0"/>
        <w:ind w:firstLine="284"/>
        <w:outlineLvl w:val="0"/>
        <w:rPr>
          <w:rFonts w:ascii="Arial" w:hAnsi="Arial" w:cs="Arial"/>
          <w:color w:val="000000"/>
          <w:sz w:val="20"/>
          <w:szCs w:val="22"/>
        </w:rPr>
      </w:pPr>
      <w:r w:rsidRPr="00952A26">
        <w:rPr>
          <w:rStyle w:val="c19"/>
          <w:b/>
          <w:bCs/>
          <w:color w:val="000000"/>
          <w:szCs w:val="28"/>
        </w:rPr>
        <w:t>Личностные:</w:t>
      </w:r>
    </w:p>
    <w:p w:rsidR="00A742E4" w:rsidRPr="00952A26" w:rsidRDefault="00A742E4" w:rsidP="00A03D63">
      <w:pPr>
        <w:numPr>
          <w:ilvl w:val="0"/>
          <w:numId w:val="1"/>
        </w:numPr>
        <w:shd w:val="clear" w:color="auto" w:fill="FFFFFF"/>
        <w:rPr>
          <w:rFonts w:ascii="Arial" w:hAnsi="Arial" w:cs="Arial"/>
          <w:color w:val="000000"/>
          <w:sz w:val="20"/>
          <w:szCs w:val="22"/>
        </w:rPr>
      </w:pPr>
      <w:r w:rsidRPr="00952A26">
        <w:rPr>
          <w:rStyle w:val="c6"/>
          <w:color w:val="000000"/>
          <w:szCs w:val="28"/>
        </w:rPr>
        <w:t>в ценностно-ориентационной сфере — чувство гордости за российскую химическую науку, гуманизм, отношение   к труду, целеустремленность;</w:t>
      </w:r>
    </w:p>
    <w:p w:rsidR="00A742E4" w:rsidRPr="00952A26" w:rsidRDefault="00A742E4" w:rsidP="00A03D63">
      <w:pPr>
        <w:numPr>
          <w:ilvl w:val="0"/>
          <w:numId w:val="1"/>
        </w:numPr>
        <w:shd w:val="clear" w:color="auto" w:fill="FFFFFF"/>
        <w:rPr>
          <w:rFonts w:ascii="Arial" w:hAnsi="Arial" w:cs="Arial"/>
          <w:color w:val="000000"/>
          <w:sz w:val="20"/>
          <w:szCs w:val="22"/>
        </w:rPr>
      </w:pPr>
      <w:r w:rsidRPr="00952A26">
        <w:rPr>
          <w:rStyle w:val="c6"/>
          <w:color w:val="000000"/>
          <w:szCs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A742E4" w:rsidRPr="00952A26" w:rsidRDefault="00A742E4" w:rsidP="00A03D63">
      <w:pPr>
        <w:numPr>
          <w:ilvl w:val="0"/>
          <w:numId w:val="1"/>
        </w:numPr>
        <w:shd w:val="clear" w:color="auto" w:fill="FFFFFF"/>
        <w:rPr>
          <w:rFonts w:ascii="Arial" w:hAnsi="Arial" w:cs="Arial"/>
          <w:color w:val="000000"/>
          <w:sz w:val="20"/>
          <w:szCs w:val="22"/>
        </w:rPr>
      </w:pPr>
      <w:r w:rsidRPr="00952A26">
        <w:rPr>
          <w:rStyle w:val="c6"/>
          <w:color w:val="000000"/>
          <w:szCs w:val="28"/>
        </w:rPr>
        <w:t>в трудовой сфере — готовность к осознанному выбору дальнейшей образовательной траектории;</w:t>
      </w:r>
    </w:p>
    <w:p w:rsidR="00A742E4" w:rsidRPr="00952A26" w:rsidRDefault="00A742E4" w:rsidP="00A03D63">
      <w:pPr>
        <w:numPr>
          <w:ilvl w:val="0"/>
          <w:numId w:val="1"/>
        </w:numPr>
        <w:shd w:val="clear" w:color="auto" w:fill="FFFFFF"/>
        <w:rPr>
          <w:rFonts w:ascii="Arial" w:hAnsi="Arial" w:cs="Arial"/>
          <w:color w:val="000000"/>
          <w:sz w:val="20"/>
          <w:szCs w:val="22"/>
        </w:rPr>
      </w:pPr>
      <w:r w:rsidRPr="00952A26">
        <w:rPr>
          <w:rStyle w:val="c6"/>
          <w:color w:val="000000"/>
          <w:szCs w:val="28"/>
        </w:rPr>
        <w:t>в познавательной (когнитивной, интеллектуальной) сфере — умение управлять своей познавательной деятельностью.</w:t>
      </w:r>
    </w:p>
    <w:p w:rsidR="00A742E4" w:rsidRPr="00952A26" w:rsidRDefault="00A742E4" w:rsidP="00A03D63">
      <w:pPr>
        <w:numPr>
          <w:ilvl w:val="0"/>
          <w:numId w:val="1"/>
        </w:numPr>
        <w:shd w:val="clear" w:color="auto" w:fill="FFFFFF"/>
        <w:rPr>
          <w:rFonts w:ascii="Arial" w:hAnsi="Arial" w:cs="Arial"/>
          <w:color w:val="000000"/>
          <w:sz w:val="20"/>
          <w:szCs w:val="22"/>
        </w:rPr>
      </w:pPr>
      <w:r w:rsidRPr="00952A26">
        <w:rPr>
          <w:rStyle w:val="c6"/>
          <w:color w:val="000000"/>
          <w:szCs w:val="28"/>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A742E4" w:rsidRPr="00952A26" w:rsidRDefault="00A742E4" w:rsidP="00952A26">
      <w:pPr>
        <w:pStyle w:val="c39"/>
        <w:shd w:val="clear" w:color="auto" w:fill="FFFFFF"/>
        <w:spacing w:before="0" w:beforeAutospacing="0" w:after="0" w:afterAutospacing="0"/>
        <w:ind w:left="16" w:firstLine="286"/>
        <w:jc w:val="both"/>
        <w:outlineLvl w:val="0"/>
        <w:rPr>
          <w:rFonts w:ascii="Arial" w:hAnsi="Arial" w:cs="Arial"/>
          <w:color w:val="000000"/>
          <w:sz w:val="20"/>
          <w:szCs w:val="22"/>
        </w:rPr>
      </w:pPr>
      <w:r w:rsidRPr="00952A26">
        <w:rPr>
          <w:rStyle w:val="c19"/>
          <w:b/>
          <w:bCs/>
          <w:color w:val="000000"/>
          <w:szCs w:val="28"/>
        </w:rPr>
        <w:t>Метапредметные:</w:t>
      </w:r>
    </w:p>
    <w:p w:rsidR="00A742E4" w:rsidRPr="00952A26" w:rsidRDefault="00A742E4" w:rsidP="00A03D63">
      <w:pPr>
        <w:numPr>
          <w:ilvl w:val="0"/>
          <w:numId w:val="2"/>
        </w:numPr>
        <w:shd w:val="clear" w:color="auto" w:fill="FFFFFF"/>
        <w:ind w:right="8"/>
        <w:jc w:val="both"/>
        <w:rPr>
          <w:rFonts w:ascii="Arial" w:hAnsi="Arial" w:cs="Arial"/>
          <w:color w:val="000000"/>
          <w:sz w:val="20"/>
          <w:szCs w:val="22"/>
        </w:rPr>
      </w:pPr>
      <w:r w:rsidRPr="00952A26">
        <w:rPr>
          <w:rStyle w:val="c6"/>
          <w:color w:val="000000"/>
          <w:szCs w:val="28"/>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742E4" w:rsidRPr="00952A26" w:rsidRDefault="00A742E4" w:rsidP="00A03D63">
      <w:pPr>
        <w:numPr>
          <w:ilvl w:val="0"/>
          <w:numId w:val="2"/>
        </w:numPr>
        <w:shd w:val="clear" w:color="auto" w:fill="FFFFFF"/>
        <w:ind w:right="4"/>
        <w:jc w:val="both"/>
        <w:rPr>
          <w:rFonts w:ascii="Arial" w:hAnsi="Arial" w:cs="Arial"/>
          <w:color w:val="000000"/>
          <w:sz w:val="20"/>
          <w:szCs w:val="22"/>
        </w:rPr>
      </w:pPr>
      <w:r w:rsidRPr="00952A26">
        <w:rPr>
          <w:rStyle w:val="c6"/>
          <w:color w:val="000000"/>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42E4" w:rsidRPr="00952A26" w:rsidRDefault="00A742E4" w:rsidP="00A03D63">
      <w:pPr>
        <w:numPr>
          <w:ilvl w:val="0"/>
          <w:numId w:val="2"/>
        </w:numPr>
        <w:shd w:val="clear" w:color="auto" w:fill="FFFFFF"/>
        <w:ind w:right="8"/>
        <w:jc w:val="both"/>
        <w:rPr>
          <w:rFonts w:ascii="Arial" w:hAnsi="Arial" w:cs="Arial"/>
          <w:color w:val="000000"/>
          <w:sz w:val="20"/>
          <w:szCs w:val="22"/>
        </w:rPr>
      </w:pPr>
      <w:r w:rsidRPr="00952A26">
        <w:rPr>
          <w:rStyle w:val="c6"/>
          <w:color w:val="000000"/>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742E4" w:rsidRPr="00952A26" w:rsidRDefault="00A742E4" w:rsidP="00A03D63">
      <w:pPr>
        <w:numPr>
          <w:ilvl w:val="0"/>
          <w:numId w:val="2"/>
        </w:numPr>
        <w:shd w:val="clear" w:color="auto" w:fill="FFFFFF"/>
        <w:ind w:right="22"/>
        <w:jc w:val="both"/>
        <w:rPr>
          <w:rFonts w:ascii="Arial" w:hAnsi="Arial" w:cs="Arial"/>
          <w:color w:val="000000"/>
          <w:sz w:val="20"/>
          <w:szCs w:val="22"/>
        </w:rPr>
      </w:pPr>
      <w:r w:rsidRPr="00952A26">
        <w:rPr>
          <w:rStyle w:val="c6"/>
          <w:color w:val="000000"/>
          <w:szCs w:val="28"/>
        </w:rPr>
        <w:t>умение оценивать правильность выполнения учебной задачи, собственные возможности её решения;</w:t>
      </w:r>
    </w:p>
    <w:p w:rsidR="00A742E4" w:rsidRPr="00952A26" w:rsidRDefault="00A742E4" w:rsidP="00A03D63">
      <w:pPr>
        <w:numPr>
          <w:ilvl w:val="0"/>
          <w:numId w:val="2"/>
        </w:numPr>
        <w:shd w:val="clear" w:color="auto" w:fill="FFFFFF"/>
        <w:ind w:right="16"/>
        <w:jc w:val="both"/>
        <w:rPr>
          <w:rFonts w:ascii="Arial" w:hAnsi="Arial" w:cs="Arial"/>
          <w:color w:val="000000"/>
          <w:sz w:val="20"/>
          <w:szCs w:val="22"/>
        </w:rPr>
      </w:pPr>
      <w:r w:rsidRPr="00952A26">
        <w:rPr>
          <w:rStyle w:val="c6"/>
          <w:color w:val="000000"/>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742E4" w:rsidRPr="00952A26" w:rsidRDefault="00A742E4" w:rsidP="00A03D63">
      <w:pPr>
        <w:numPr>
          <w:ilvl w:val="0"/>
          <w:numId w:val="2"/>
        </w:numPr>
        <w:shd w:val="clear" w:color="auto" w:fill="FFFFFF"/>
        <w:ind w:right="12"/>
        <w:jc w:val="both"/>
        <w:rPr>
          <w:rFonts w:ascii="Arial" w:hAnsi="Arial" w:cs="Arial"/>
          <w:color w:val="000000"/>
          <w:sz w:val="20"/>
          <w:szCs w:val="22"/>
        </w:rPr>
      </w:pPr>
      <w:r w:rsidRPr="00952A26">
        <w:rPr>
          <w:rStyle w:val="c6"/>
          <w:color w:val="000000"/>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A742E4" w:rsidRPr="00952A26" w:rsidRDefault="00A742E4" w:rsidP="00A03D63">
      <w:pPr>
        <w:numPr>
          <w:ilvl w:val="0"/>
          <w:numId w:val="2"/>
        </w:numPr>
        <w:shd w:val="clear" w:color="auto" w:fill="FFFFFF"/>
        <w:ind w:right="20"/>
        <w:jc w:val="both"/>
        <w:rPr>
          <w:rFonts w:ascii="Arial" w:hAnsi="Arial" w:cs="Arial"/>
          <w:color w:val="000000"/>
          <w:sz w:val="20"/>
          <w:szCs w:val="22"/>
        </w:rPr>
      </w:pPr>
      <w:r w:rsidRPr="00952A26">
        <w:rPr>
          <w:rStyle w:val="c6"/>
          <w:color w:val="000000"/>
          <w:szCs w:val="28"/>
        </w:rPr>
        <w:t>умение создавать, применять и преобразовывать знаки и символы, модели и схемы для решения учебных и познавательных задач;</w:t>
      </w:r>
    </w:p>
    <w:p w:rsidR="00A742E4" w:rsidRPr="00952A26" w:rsidRDefault="00A742E4" w:rsidP="00A03D63">
      <w:pPr>
        <w:numPr>
          <w:ilvl w:val="0"/>
          <w:numId w:val="2"/>
        </w:numPr>
        <w:shd w:val="clear" w:color="auto" w:fill="FFFFFF"/>
        <w:ind w:right="14"/>
        <w:jc w:val="both"/>
        <w:rPr>
          <w:rFonts w:ascii="Arial" w:hAnsi="Arial" w:cs="Arial"/>
          <w:color w:val="000000"/>
          <w:sz w:val="20"/>
          <w:szCs w:val="22"/>
        </w:rPr>
      </w:pPr>
      <w:r w:rsidRPr="00952A26">
        <w:rPr>
          <w:rStyle w:val="c6"/>
          <w:color w:val="000000"/>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A742E4" w:rsidRPr="00952A26" w:rsidRDefault="00A742E4" w:rsidP="00A03D63">
      <w:pPr>
        <w:numPr>
          <w:ilvl w:val="0"/>
          <w:numId w:val="2"/>
        </w:numPr>
        <w:shd w:val="clear" w:color="auto" w:fill="FFFFFF"/>
        <w:ind w:right="22"/>
        <w:rPr>
          <w:rFonts w:ascii="Arial" w:hAnsi="Arial" w:cs="Arial"/>
          <w:color w:val="000000"/>
          <w:sz w:val="20"/>
          <w:szCs w:val="22"/>
        </w:rPr>
      </w:pPr>
      <w:r w:rsidRPr="00952A26">
        <w:rPr>
          <w:rStyle w:val="c6"/>
          <w:color w:val="000000"/>
          <w:szCs w:val="28"/>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A742E4" w:rsidRPr="00952A26" w:rsidRDefault="00A742E4" w:rsidP="00A03D63">
      <w:pPr>
        <w:numPr>
          <w:ilvl w:val="0"/>
          <w:numId w:val="2"/>
        </w:numPr>
        <w:shd w:val="clear" w:color="auto" w:fill="FFFFFF"/>
        <w:ind w:right="24"/>
        <w:jc w:val="both"/>
        <w:rPr>
          <w:rFonts w:ascii="Arial" w:hAnsi="Arial" w:cs="Arial"/>
          <w:color w:val="000000"/>
          <w:sz w:val="20"/>
          <w:szCs w:val="22"/>
        </w:rPr>
      </w:pPr>
      <w:r w:rsidRPr="00952A26">
        <w:rPr>
          <w:rStyle w:val="c6"/>
          <w:color w:val="000000"/>
          <w:szCs w:val="28"/>
        </w:rPr>
        <w:t>формирование и развитие компетентности в области использования информационно-коммуникационных технологий;</w:t>
      </w:r>
    </w:p>
    <w:p w:rsidR="00A742E4" w:rsidRPr="00952A26" w:rsidRDefault="00A742E4" w:rsidP="00A03D63">
      <w:pPr>
        <w:numPr>
          <w:ilvl w:val="0"/>
          <w:numId w:val="2"/>
        </w:numPr>
        <w:shd w:val="clear" w:color="auto" w:fill="FFFFFF"/>
        <w:ind w:right="24"/>
        <w:jc w:val="both"/>
        <w:rPr>
          <w:rFonts w:ascii="Arial" w:hAnsi="Arial" w:cs="Arial"/>
          <w:color w:val="000000"/>
          <w:sz w:val="20"/>
          <w:szCs w:val="22"/>
        </w:rPr>
      </w:pPr>
      <w:r w:rsidRPr="00952A26">
        <w:rPr>
          <w:rStyle w:val="c6"/>
          <w:color w:val="000000"/>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    Предметные:</w:t>
      </w:r>
    </w:p>
    <w:p w:rsidR="00A742E4" w:rsidRPr="00952A26" w:rsidRDefault="00A742E4" w:rsidP="00A03D63">
      <w:pPr>
        <w:pStyle w:val="c36"/>
        <w:shd w:val="clear" w:color="auto" w:fill="FFFFFF"/>
        <w:spacing w:before="0" w:beforeAutospacing="0" w:after="0" w:afterAutospacing="0"/>
        <w:ind w:left="360"/>
        <w:rPr>
          <w:rFonts w:ascii="Arial" w:hAnsi="Arial" w:cs="Arial"/>
          <w:color w:val="000000"/>
          <w:sz w:val="20"/>
          <w:szCs w:val="22"/>
        </w:rPr>
      </w:pPr>
      <w:r w:rsidRPr="00952A26">
        <w:rPr>
          <w:rStyle w:val="c19"/>
          <w:b/>
          <w:bCs/>
          <w:color w:val="000000"/>
          <w:szCs w:val="28"/>
        </w:rPr>
        <w:t>1.В познавательной сфере:</w:t>
      </w:r>
    </w:p>
    <w:p w:rsidR="00A742E4" w:rsidRPr="00952A26" w:rsidRDefault="00A742E4" w:rsidP="00A03D63">
      <w:pPr>
        <w:numPr>
          <w:ilvl w:val="0"/>
          <w:numId w:val="3"/>
        </w:numPr>
        <w:shd w:val="clear" w:color="auto" w:fill="FFFFFF"/>
        <w:ind w:right="8"/>
        <w:jc w:val="both"/>
        <w:rPr>
          <w:rFonts w:ascii="Arial" w:hAnsi="Arial" w:cs="Arial"/>
          <w:color w:val="000000"/>
          <w:sz w:val="20"/>
          <w:szCs w:val="22"/>
        </w:rPr>
      </w:pPr>
      <w:r w:rsidRPr="00952A26">
        <w:rPr>
          <w:rStyle w:val="c6"/>
          <w:color w:val="000000"/>
          <w:szCs w:val="28"/>
        </w:rPr>
        <w:t>давать определения изученных понятий: «химический элемент», «атом», «ион», «молекула», «простые и сложные вещества», «вещество», «химическая формула», «относительная атомная масса», «относительная молекулярная масса», «валентность», «степень окисления», «кристаллическая решетка», «оксиды», «кислоты», «основания», «соли», «амфотерность», «индикатор», «периодический закон», «периодическая  таблица», «изотопы», «химическая связь», «электроотрицательность», «химическая реакция», «химическое уравнение», «генетическая связь», «окисление», «восстановление», «электролитическая диссоциация», «скорость химической реакции»;</w:t>
      </w:r>
    </w:p>
    <w:p w:rsidR="00A742E4" w:rsidRPr="00952A26" w:rsidRDefault="00A742E4" w:rsidP="00A03D63">
      <w:pPr>
        <w:numPr>
          <w:ilvl w:val="0"/>
          <w:numId w:val="3"/>
        </w:numPr>
        <w:shd w:val="clear" w:color="auto" w:fill="FFFFFF"/>
        <w:ind w:right="8"/>
        <w:jc w:val="both"/>
        <w:rPr>
          <w:rFonts w:ascii="Arial" w:hAnsi="Arial" w:cs="Arial"/>
          <w:color w:val="000000"/>
          <w:sz w:val="20"/>
          <w:szCs w:val="22"/>
        </w:rPr>
      </w:pPr>
      <w:r w:rsidRPr="00952A26">
        <w:rPr>
          <w:rStyle w:val="c6"/>
          <w:color w:val="000000"/>
          <w:szCs w:val="28"/>
        </w:rPr>
        <w:t>описать демонстрационные и самостоятельно проведенные химические эксперименты;</w:t>
      </w:r>
    </w:p>
    <w:p w:rsidR="00A742E4" w:rsidRPr="00952A26" w:rsidRDefault="00A742E4" w:rsidP="00A03D63">
      <w:pPr>
        <w:numPr>
          <w:ilvl w:val="0"/>
          <w:numId w:val="3"/>
        </w:numPr>
        <w:shd w:val="clear" w:color="auto" w:fill="FFFFFF"/>
        <w:ind w:right="8"/>
        <w:jc w:val="both"/>
        <w:rPr>
          <w:rFonts w:ascii="Arial" w:hAnsi="Arial" w:cs="Arial"/>
          <w:color w:val="000000"/>
          <w:sz w:val="20"/>
          <w:szCs w:val="22"/>
        </w:rPr>
      </w:pPr>
      <w:r w:rsidRPr="00952A26">
        <w:rPr>
          <w:rStyle w:val="c6"/>
          <w:color w:val="000000"/>
          <w:szCs w:val="28"/>
        </w:rPr>
        <w:t>описывать и различать изученные классы неорганических соединений, простые и сложные вещества, химические реакции;</w:t>
      </w:r>
    </w:p>
    <w:p w:rsidR="00A742E4" w:rsidRPr="00952A26" w:rsidRDefault="00A742E4" w:rsidP="00A03D63">
      <w:pPr>
        <w:numPr>
          <w:ilvl w:val="0"/>
          <w:numId w:val="3"/>
        </w:numPr>
        <w:shd w:val="clear" w:color="auto" w:fill="FFFFFF"/>
        <w:ind w:right="8"/>
        <w:jc w:val="both"/>
        <w:rPr>
          <w:rFonts w:ascii="Arial" w:hAnsi="Arial" w:cs="Arial"/>
          <w:color w:val="000000"/>
          <w:sz w:val="20"/>
          <w:szCs w:val="22"/>
        </w:rPr>
      </w:pPr>
      <w:r w:rsidRPr="00952A26">
        <w:rPr>
          <w:rStyle w:val="c6"/>
          <w:color w:val="000000"/>
          <w:szCs w:val="28"/>
        </w:rPr>
        <w:t>классифицировать изученные объекты и явления;</w:t>
      </w:r>
    </w:p>
    <w:p w:rsidR="00A742E4" w:rsidRPr="00952A26" w:rsidRDefault="00A742E4" w:rsidP="00A03D63">
      <w:pPr>
        <w:numPr>
          <w:ilvl w:val="0"/>
          <w:numId w:val="3"/>
        </w:numPr>
        <w:shd w:val="clear" w:color="auto" w:fill="FFFFFF"/>
        <w:ind w:right="8"/>
        <w:jc w:val="both"/>
        <w:rPr>
          <w:rFonts w:ascii="Arial" w:hAnsi="Arial" w:cs="Arial"/>
          <w:color w:val="000000"/>
          <w:sz w:val="20"/>
          <w:szCs w:val="22"/>
        </w:rPr>
      </w:pPr>
      <w:r w:rsidRPr="00952A26">
        <w:rPr>
          <w:rStyle w:val="c6"/>
          <w:color w:val="000000"/>
          <w:szCs w:val="28"/>
        </w:rPr>
        <w:t>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A742E4" w:rsidRPr="00952A26" w:rsidRDefault="00A742E4" w:rsidP="00A03D63">
      <w:pPr>
        <w:numPr>
          <w:ilvl w:val="0"/>
          <w:numId w:val="3"/>
        </w:numPr>
        <w:shd w:val="clear" w:color="auto" w:fill="FFFFFF"/>
        <w:ind w:right="8"/>
        <w:jc w:val="both"/>
        <w:rPr>
          <w:rFonts w:ascii="Arial" w:hAnsi="Arial" w:cs="Arial"/>
          <w:color w:val="000000"/>
          <w:sz w:val="20"/>
          <w:szCs w:val="22"/>
        </w:rPr>
      </w:pPr>
      <w:r w:rsidRPr="00952A26">
        <w:rPr>
          <w:rStyle w:val="c6"/>
          <w:color w:val="000000"/>
          <w:szCs w:val="28"/>
        </w:rPr>
        <w:t>структурировать изученный материал и химическую информацию, полученную из других источников;</w:t>
      </w:r>
    </w:p>
    <w:p w:rsidR="00A742E4" w:rsidRPr="00952A26" w:rsidRDefault="00A742E4" w:rsidP="00A03D63">
      <w:pPr>
        <w:numPr>
          <w:ilvl w:val="0"/>
          <w:numId w:val="3"/>
        </w:numPr>
        <w:shd w:val="clear" w:color="auto" w:fill="FFFFFF"/>
        <w:ind w:right="8"/>
        <w:jc w:val="both"/>
        <w:rPr>
          <w:rFonts w:ascii="Arial" w:hAnsi="Arial" w:cs="Arial"/>
          <w:color w:val="000000"/>
          <w:sz w:val="20"/>
          <w:szCs w:val="22"/>
        </w:rPr>
      </w:pPr>
      <w:r w:rsidRPr="00952A26">
        <w:rPr>
          <w:rStyle w:val="c6"/>
          <w:color w:val="000000"/>
          <w:szCs w:val="28"/>
        </w:rPr>
        <w:t>моделировать строение атомов элементов 1-3 периодов, строение простых молекул;</w:t>
      </w:r>
    </w:p>
    <w:p w:rsidR="00A742E4" w:rsidRPr="00952A26" w:rsidRDefault="00A742E4" w:rsidP="00A03D63">
      <w:pPr>
        <w:pStyle w:val="c90"/>
        <w:shd w:val="clear" w:color="auto" w:fill="FFFFFF"/>
        <w:spacing w:before="0" w:beforeAutospacing="0" w:after="0" w:afterAutospacing="0"/>
        <w:ind w:right="8"/>
        <w:jc w:val="both"/>
        <w:rPr>
          <w:rFonts w:ascii="Arial" w:hAnsi="Arial" w:cs="Arial"/>
          <w:color w:val="000000"/>
          <w:sz w:val="20"/>
          <w:szCs w:val="22"/>
        </w:rPr>
      </w:pPr>
      <w:r w:rsidRPr="00952A26">
        <w:rPr>
          <w:rStyle w:val="c19"/>
          <w:b/>
          <w:bCs/>
          <w:color w:val="000000"/>
          <w:szCs w:val="28"/>
        </w:rPr>
        <w:t>2.Вценностно – ориентационной сфере:</w:t>
      </w:r>
    </w:p>
    <w:p w:rsidR="00A742E4" w:rsidRPr="00952A26" w:rsidRDefault="00A742E4" w:rsidP="00A03D63">
      <w:pPr>
        <w:numPr>
          <w:ilvl w:val="0"/>
          <w:numId w:val="4"/>
        </w:numPr>
        <w:shd w:val="clear" w:color="auto" w:fill="FFFFFF"/>
        <w:ind w:right="14"/>
        <w:jc w:val="both"/>
        <w:rPr>
          <w:rFonts w:ascii="Arial" w:hAnsi="Arial" w:cs="Arial"/>
          <w:color w:val="000000"/>
          <w:sz w:val="20"/>
          <w:szCs w:val="22"/>
        </w:rPr>
      </w:pPr>
      <w:r w:rsidRPr="00952A26">
        <w:rPr>
          <w:rStyle w:val="c6"/>
          <w:color w:val="000000"/>
          <w:szCs w:val="28"/>
        </w:rPr>
        <w:t>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A742E4" w:rsidRPr="00952A26" w:rsidRDefault="00A742E4" w:rsidP="00A03D63">
      <w:pPr>
        <w:pStyle w:val="c101"/>
        <w:shd w:val="clear" w:color="auto" w:fill="FFFFFF"/>
        <w:spacing w:before="0" w:beforeAutospacing="0" w:after="0" w:afterAutospacing="0"/>
        <w:ind w:right="14"/>
        <w:jc w:val="both"/>
        <w:rPr>
          <w:rFonts w:ascii="Arial" w:hAnsi="Arial" w:cs="Arial"/>
          <w:color w:val="000000"/>
          <w:sz w:val="20"/>
          <w:szCs w:val="22"/>
        </w:rPr>
      </w:pPr>
      <w:r w:rsidRPr="00952A26">
        <w:rPr>
          <w:rStyle w:val="c19"/>
          <w:b/>
          <w:bCs/>
          <w:color w:val="000000"/>
          <w:szCs w:val="28"/>
        </w:rPr>
        <w:t>3. В трудовой сфере:</w:t>
      </w:r>
    </w:p>
    <w:p w:rsidR="00A742E4" w:rsidRPr="00952A26" w:rsidRDefault="00A742E4" w:rsidP="00A03D63">
      <w:pPr>
        <w:numPr>
          <w:ilvl w:val="0"/>
          <w:numId w:val="5"/>
        </w:numPr>
        <w:shd w:val="clear" w:color="auto" w:fill="FFFFFF"/>
        <w:ind w:right="22"/>
        <w:jc w:val="both"/>
        <w:rPr>
          <w:rFonts w:ascii="Arial" w:hAnsi="Arial" w:cs="Arial"/>
          <w:color w:val="000000"/>
          <w:sz w:val="20"/>
          <w:szCs w:val="22"/>
        </w:rPr>
      </w:pPr>
      <w:r w:rsidRPr="00952A26">
        <w:rPr>
          <w:rStyle w:val="c6"/>
          <w:color w:val="000000"/>
          <w:szCs w:val="28"/>
        </w:rPr>
        <w:t>проводить химический эксперимент;</w:t>
      </w:r>
    </w:p>
    <w:p w:rsidR="00A742E4" w:rsidRPr="00952A26" w:rsidRDefault="00A742E4" w:rsidP="00A03D63">
      <w:pPr>
        <w:pStyle w:val="c24"/>
        <w:shd w:val="clear" w:color="auto" w:fill="FFFFFF"/>
        <w:spacing w:before="0" w:beforeAutospacing="0" w:after="0" w:afterAutospacing="0"/>
        <w:ind w:right="22"/>
        <w:jc w:val="both"/>
        <w:rPr>
          <w:rFonts w:ascii="Arial" w:hAnsi="Arial" w:cs="Arial"/>
          <w:color w:val="000000"/>
          <w:sz w:val="20"/>
          <w:szCs w:val="22"/>
        </w:rPr>
      </w:pPr>
      <w:r w:rsidRPr="00952A26">
        <w:rPr>
          <w:rStyle w:val="c19"/>
          <w:b/>
          <w:bCs/>
          <w:color w:val="000000"/>
          <w:szCs w:val="28"/>
        </w:rPr>
        <w:t>4. В сфере безопасности жизнедеятельности:</w:t>
      </w:r>
    </w:p>
    <w:p w:rsidR="00A742E4" w:rsidRPr="00952A26" w:rsidRDefault="00A742E4" w:rsidP="00A03D63">
      <w:pPr>
        <w:numPr>
          <w:ilvl w:val="0"/>
          <w:numId w:val="6"/>
        </w:numPr>
        <w:shd w:val="clear" w:color="auto" w:fill="FFFFFF"/>
        <w:ind w:right="28"/>
        <w:jc w:val="both"/>
        <w:rPr>
          <w:rFonts w:ascii="Arial" w:hAnsi="Arial" w:cs="Arial"/>
          <w:color w:val="000000"/>
          <w:sz w:val="20"/>
          <w:szCs w:val="22"/>
        </w:rPr>
      </w:pPr>
      <w:r w:rsidRPr="00952A26">
        <w:rPr>
          <w:rStyle w:val="c6"/>
          <w:color w:val="000000"/>
          <w:szCs w:val="28"/>
        </w:rPr>
        <w:t>оказывать первую помощь при отравлениях, ожогах и других травмах, связанных с веществами и лабораторным оборудованием</w:t>
      </w:r>
      <w:r w:rsidRPr="00952A26">
        <w:rPr>
          <w:rStyle w:val="c0"/>
          <w:color w:val="000000"/>
          <w:sz w:val="22"/>
        </w:rPr>
        <w:t>.</w:t>
      </w:r>
    </w:p>
    <w:p w:rsidR="00A742E4" w:rsidRDefault="00A742E4" w:rsidP="00952A26">
      <w:pPr>
        <w:pStyle w:val="c35"/>
        <w:shd w:val="clear" w:color="auto" w:fill="FFFFFF"/>
        <w:spacing w:before="0" w:beforeAutospacing="0" w:after="0" w:afterAutospacing="0"/>
        <w:outlineLvl w:val="0"/>
        <w:rPr>
          <w:rStyle w:val="c19"/>
          <w:b/>
          <w:bCs/>
          <w:color w:val="000000"/>
          <w:szCs w:val="28"/>
        </w:rPr>
      </w:pPr>
    </w:p>
    <w:p w:rsidR="00A742E4" w:rsidRDefault="00A742E4" w:rsidP="00952A26">
      <w:pPr>
        <w:pStyle w:val="c35"/>
        <w:shd w:val="clear" w:color="auto" w:fill="FFFFFF"/>
        <w:spacing w:before="0" w:beforeAutospacing="0" w:after="0" w:afterAutospacing="0"/>
        <w:outlineLvl w:val="0"/>
        <w:rPr>
          <w:rStyle w:val="c19"/>
          <w:b/>
          <w:bCs/>
          <w:color w:val="000000"/>
          <w:szCs w:val="28"/>
        </w:rPr>
      </w:pPr>
    </w:p>
    <w:p w:rsidR="00A742E4" w:rsidRPr="00952A26" w:rsidRDefault="00A742E4" w:rsidP="00A03D63">
      <w:pPr>
        <w:pStyle w:val="c20"/>
        <w:shd w:val="clear" w:color="auto" w:fill="FFFFFF"/>
        <w:spacing w:before="0" w:beforeAutospacing="0" w:after="0" w:afterAutospacing="0"/>
        <w:jc w:val="center"/>
        <w:rPr>
          <w:rFonts w:ascii="Arial" w:hAnsi="Arial" w:cs="Arial"/>
          <w:color w:val="000000"/>
          <w:sz w:val="20"/>
          <w:szCs w:val="22"/>
        </w:rPr>
      </w:pPr>
      <w:r w:rsidRPr="00952A26">
        <w:rPr>
          <w:rStyle w:val="c19"/>
          <w:b/>
          <w:bCs/>
          <w:color w:val="000000"/>
          <w:szCs w:val="28"/>
        </w:rPr>
        <w:t> Основное содержание курса</w:t>
      </w:r>
    </w:p>
    <w:p w:rsidR="00A742E4" w:rsidRPr="00952A26" w:rsidRDefault="00A742E4" w:rsidP="00A03D63">
      <w:pPr>
        <w:pStyle w:val="c36"/>
        <w:shd w:val="clear" w:color="auto" w:fill="FFFFFF"/>
        <w:spacing w:before="0" w:beforeAutospacing="0" w:after="0" w:afterAutospacing="0"/>
        <w:rPr>
          <w:rFonts w:ascii="Arial" w:hAnsi="Arial" w:cs="Arial"/>
          <w:color w:val="000000"/>
          <w:sz w:val="20"/>
          <w:szCs w:val="22"/>
        </w:rPr>
      </w:pPr>
      <w:r w:rsidRPr="00952A26">
        <w:rPr>
          <w:rStyle w:val="c19"/>
          <w:b/>
          <w:bCs/>
          <w:color w:val="000000"/>
          <w:szCs w:val="28"/>
        </w:rPr>
        <w:t>Введение. Общая характеристика химических элементов и химических реакций.  Периодический закон и Периодическая система</w:t>
      </w:r>
    </w:p>
    <w:p w:rsidR="00A742E4" w:rsidRPr="00952A26" w:rsidRDefault="00A742E4" w:rsidP="00A03D63">
      <w:pPr>
        <w:pStyle w:val="c36"/>
        <w:shd w:val="clear" w:color="auto" w:fill="FFFFFF"/>
        <w:spacing w:before="0" w:beforeAutospacing="0" w:after="0" w:afterAutospacing="0"/>
        <w:rPr>
          <w:rFonts w:ascii="Arial" w:hAnsi="Arial" w:cs="Arial"/>
          <w:color w:val="000000"/>
          <w:sz w:val="20"/>
          <w:szCs w:val="22"/>
        </w:rPr>
      </w:pPr>
      <w:r w:rsidRPr="00952A26">
        <w:rPr>
          <w:rStyle w:val="c19"/>
          <w:b/>
          <w:bCs/>
          <w:color w:val="000000"/>
          <w:szCs w:val="28"/>
        </w:rPr>
        <w:t>химических элементов Д. И. Менделеева  </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 Понятие о переходных элементах. Амфотерность. Генетический ряд переходного элемента. Периодический закон и Периодическая система химических элементов Д. И. Менделеева. 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 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образующих реагирующие вещества», «фаза», «использование катализатора». Понятие о скорости химической реакции. Факторы, влияющие на скорость химических реакций. Катализаторы и катализ. Ингибиторы. Антиоксиданты.</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Демонстрации.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Различные формы таблицы Д. И. Менделеева. Модели атомов элементов 1—3-го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Зависимость скорости химической реакции от температуры реагирующих веществ. Гомогенный и гетерогенный катализы. Ферментативный катализ. Ингибирование.</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Лабораторные опыты.</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1. Получение гидроксида цинка и исследование его свойств. 2.Моделирование построения Периодической системы химических элементов Д. И. Менделеева. 3. Замещение железом меди в растворе сульфата меди (II). 4. Зависимость скорости химической реакции от природы реагирующих веществ на примере взаимодействия кислот с металлами.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5. Зависимость скорости химической реакции от концентрации реагирующих веществ на примере взаимодействия цинка с соляной кислотой различной концентрации.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6. Зависимость скорости химической реакции от площади соприкосновения реагирующих веществ. 7. Моделирование «кипящего слоя». 8. Зависимость скорости химической реакции от температуры реагирующих веществ на примере взаимодействия оксида меди (II) с раствором серной кислоты различной температуры. 9. Разложение пероксида водорода с помощью оксида марганца (IV) и каталазы. 10. Обнаружение каталазы в некоторых пищевых продуктах. 11. Ингибирование взаимодействия кислот с металлами уротропином.</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Предметные результаты обучения</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6"/>
          <w:color w:val="000000"/>
          <w:szCs w:val="28"/>
        </w:rPr>
        <w:t>Учащийся </w:t>
      </w:r>
      <w:r w:rsidRPr="00952A26">
        <w:rPr>
          <w:rStyle w:val="c19"/>
          <w:b/>
          <w:bCs/>
          <w:color w:val="000000"/>
          <w:szCs w:val="28"/>
        </w:rPr>
        <w:t>должен </w:t>
      </w:r>
      <w:r w:rsidRPr="00952A26">
        <w:rPr>
          <w:rStyle w:val="c19"/>
          <w:b/>
          <w:bCs/>
          <w:i/>
          <w:iCs/>
          <w:color w:val="000000"/>
          <w:szCs w:val="28"/>
        </w:rPr>
        <w:t>уметь:</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использовать при характеристике превращений веществ понятия: «химическая реакция», «реакции соединения», «реакции разложения», «реакции обмена», «реакции замещения», «реакции нейтрализации», «экзотермические реакции», «эндотермические реакции», «обратимые реакции», «необратимые реакции», «окислительно-восстановительные реакции», «гомогенные реакции», «гетерогенные реакции», «каталитические реакции», «некаталитические реакции», «тепловой эффект химической реакции», «скорость химической реакции», «катализатор»;</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характеризовать химические элементы 1—3-го периодов по их положению в Периодической системе химических элементов Д. И. Менделеева: химический знак, порядковый номер, период, группа, подгруппа, относительная атомная масса, строение атома (заряд ядра, число протонов и нейтронов в ядре, общее число электронов, распределение электронов по электронным слоям, простое вещество, формула, название и тип высшего оксида и гидроксида, летучего водородного соединения (для неметаллов));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характеризовать общие химические свойства амфотерных оксидов и гидроксидов; приводить примеры реакций, подтверждающих химические свойства амфотерных оксидов и гидроксидов;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давать характеристику химических реакций по числу и составу исходных веществ и продуктов реакции; тепловому эффекту; направлению протекания реакции; изменению степеней окисления элементов; агрегатному состоянию исходных веществ; участию катализатора;</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объяснять и приводить примеры влияния некоторых факторов (природа реагирующих веществ, концентрация веществ, давление, температура, катализатор, поверхность соприкосновения реагирующих веществ) на скорость химических реакций;</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наблюдать и описывать уравнения реакций между веществами с помощью естественного (русского или родного) языка и языка химии;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проводить опыты, подтверждающие химические свойства амфотерных оксидов и гидроксидов; зависимость скорости химической реакции от различных факторов (природа реагирующих веществ, концентрация веществ, давление, температура, катализатор, поверхность соприкосновения реагирующих веществ).</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Метапредметные результаты обучения</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6"/>
          <w:color w:val="000000"/>
          <w:szCs w:val="28"/>
        </w:rPr>
        <w:t>Учащийся </w:t>
      </w:r>
      <w:r w:rsidRPr="00952A26">
        <w:rPr>
          <w:rStyle w:val="c19"/>
          <w:b/>
          <w:bCs/>
          <w:color w:val="000000"/>
          <w:szCs w:val="28"/>
        </w:rPr>
        <w:t>должен </w:t>
      </w:r>
      <w:r w:rsidRPr="00952A26">
        <w:rPr>
          <w:rStyle w:val="c19"/>
          <w:b/>
          <w:bCs/>
          <w:i/>
          <w:iCs/>
          <w:color w:val="000000"/>
          <w:szCs w:val="28"/>
        </w:rPr>
        <w:t>уметь:</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определять цель учебной деятельности с помощью учителя и самостоятельно, искать средства ее осуществления, работая по плану, сверять свои действия с целью и при необходимости исправлять ошибки с помощью учителя и самостоятельно;</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составлять аннотацию текста;</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определять виды классификации (естественную и искусственную);</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осуществлять прямое дедуктивное доказательство.</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Тема 1. Металлы  </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 Коррозия металлов и способы борьбы с ней. Металлы в природе. Общие способы их получения.</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19"/>
          <w:b/>
          <w:bCs/>
          <w:color w:val="000000"/>
          <w:szCs w:val="28"/>
        </w:rPr>
        <w:t>Общая характеристика щелочных металлов</w:t>
      </w:r>
      <w:r w:rsidRPr="00952A26">
        <w:rPr>
          <w:rStyle w:val="c6"/>
          <w:color w:val="000000"/>
          <w:szCs w:val="28"/>
        </w:rPr>
        <w:t>. Металлы в природе. Общие способы их получения. Строение атомов. Щелочные металлы — простые вещества. Важнейшие соединения щелочных металлов — оксиды, гидроксиды и соли (хлориды, карбонаты, сульфаты, нитраты), их свойства и применение в народном хозяйстве. Калийные удобрения.</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Общая характеристика элементов главной подгруппы II группы.</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Алюминий.</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Железо.</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Строение атома, физические и химические свойства простого вещества. Генетические ряды Fe</w:t>
      </w:r>
      <w:r w:rsidRPr="00952A26">
        <w:rPr>
          <w:rStyle w:val="c41"/>
          <w:color w:val="000000"/>
          <w:szCs w:val="28"/>
          <w:vertAlign w:val="superscript"/>
        </w:rPr>
        <w:t>+2 </w:t>
      </w:r>
      <w:r w:rsidRPr="00952A26">
        <w:rPr>
          <w:rStyle w:val="c6"/>
          <w:color w:val="000000"/>
          <w:szCs w:val="28"/>
        </w:rPr>
        <w:t>  и Fe</w:t>
      </w:r>
      <w:r w:rsidRPr="00952A26">
        <w:rPr>
          <w:rStyle w:val="c41"/>
          <w:color w:val="000000"/>
          <w:szCs w:val="28"/>
          <w:vertAlign w:val="superscript"/>
        </w:rPr>
        <w:t>+3 </w:t>
      </w:r>
      <w:r w:rsidRPr="00952A26">
        <w:rPr>
          <w:rStyle w:val="c6"/>
          <w:color w:val="000000"/>
          <w:szCs w:val="28"/>
        </w:rPr>
        <w:t>.</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 Важнейшие соли железа. Значение железа и его соединений для природы и народного хозяйства.</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19"/>
          <w:b/>
          <w:bCs/>
          <w:color w:val="000000"/>
          <w:szCs w:val="28"/>
        </w:rPr>
        <w:t>Демонстрации</w:t>
      </w:r>
      <w:r w:rsidRPr="00952A26">
        <w:rPr>
          <w:rStyle w:val="c6"/>
          <w:color w:val="000000"/>
          <w:szCs w:val="28"/>
        </w:rPr>
        <w:t>.</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гидроксидов железа (II) и (III).</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Лабораторные опыты.</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12. Взаимодействие растворов кислот и солей с металлами. 13. Ознакомление с рудами железа. 14. Окрашивание пламени солями щелочных металлов. 15. Взаимодействие кальция с водой. 16.Получение гидроксида кальция и исследование его свойств.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17. Получение гидроксида алюминия и исследование его свойств. 18. Взаимодействие железа с соляной кислотой. 19. Получение гидроксидов железа (II) и (III) и изучение их свойств.</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Предметные результаты обучения</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6"/>
          <w:color w:val="000000"/>
          <w:szCs w:val="28"/>
        </w:rPr>
        <w:t>Учащийся </w:t>
      </w:r>
      <w:r w:rsidRPr="00952A26">
        <w:rPr>
          <w:rStyle w:val="c19"/>
          <w:b/>
          <w:bCs/>
          <w:color w:val="000000"/>
          <w:szCs w:val="28"/>
        </w:rPr>
        <w:t>должен </w:t>
      </w:r>
      <w:r w:rsidRPr="00952A26">
        <w:rPr>
          <w:rStyle w:val="c19"/>
          <w:b/>
          <w:bCs/>
          <w:i/>
          <w:iCs/>
          <w:color w:val="000000"/>
          <w:szCs w:val="28"/>
        </w:rPr>
        <w:t>уметь:</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использовать при характеристике металлов и их соединений понятия: «металлы», «ряд активности металлов», «щелочные металлы», «щелочноземельные металлы», использовать их при характеристике металлов; давать характеристику химических элементов-металлов (щелочных металлов, магния, кальция, алюминия, железа) по их положению в Периодической системе химических элементов</w:t>
      </w:r>
      <w:r w:rsidRPr="00952A26">
        <w:rPr>
          <w:rStyle w:val="c19"/>
          <w:b/>
          <w:bCs/>
          <w:i/>
          <w:iCs/>
          <w:color w:val="000000"/>
          <w:szCs w:val="28"/>
        </w:rPr>
        <w:t> </w:t>
      </w:r>
      <w:r w:rsidRPr="00952A26">
        <w:rPr>
          <w:rStyle w:val="c6"/>
          <w:color w:val="000000"/>
          <w:szCs w:val="28"/>
        </w:rPr>
        <w:t>Д. И. Менделеева (химический знак, порядковый номер, период, группа, подгруппа, относительная атомная масса, строение атома (заряд ядра, число протонов и нейтронов в ядре, общее число электронов, распределение электронов по электронным слоям), простое вещество, формула, название и тип высшего оксида и гидроксида);</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называть соединения металлов и составлять их формулы по названию;</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характеризовать строение, общие физические и химические свойства простых веществ-металлов;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объяснять зависимость свойств (или предсказывать свойства) химических элементов-металлов (радиус, металлические свойства элементов, окислительно-восстановительные свойства элементов) и образуемых ими соединений (кислотно-основные свойства высших оксидов и гидроксидов, окислительно-восстановительные свойства) от положения в Периодической системе химических элементов Д. И. Менделеева;</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описывать общие химические свойства металлов с помощью естественного (русского или родного) языка и языка химии;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составлять молекулярные уравнения реакций, характеризующих химические свойства металлов и их соединений, а также электронные уравнения процессов окисления-восстановления;</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уравнения электролитической диссоциации; молекулярные, полные и сокращенные ионные уравнения реакций с участием электролитов;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устанавливать причинно-следственные связи между строением атома, химической связью, типом кристаллической решетки металлов и их соединений, их общими физическими и химическими свойствами;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описывать химические свойства щелочных и щелочноземельных металлов, а также алюминия и железа и их соединений с помощью естественного (русского или родного) языка и языка химии;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выполнять, наблюдать и описывать химический эксперимент по распознаванию важнейших катионов металлов, гидроксид-ионов;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экспериментально исследовать свойства металлов и их соединений, решать экспериментальные задачи по теме «Металлы»;</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описывать химический эксперимент с помощью естественного (русского или родного) языка и языка химии;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проводить расчеты по химическим формулам и уравнениям реакций, протекающих с участием металлов и их соединений.</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Метапредметные результаты обучения</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6"/>
          <w:color w:val="000000"/>
          <w:szCs w:val="28"/>
        </w:rPr>
        <w:t>Учащийся </w:t>
      </w:r>
      <w:r w:rsidRPr="00952A26">
        <w:rPr>
          <w:rStyle w:val="c19"/>
          <w:b/>
          <w:bCs/>
          <w:color w:val="000000"/>
          <w:szCs w:val="28"/>
        </w:rPr>
        <w:t>должен </w:t>
      </w:r>
      <w:r w:rsidRPr="00952A26">
        <w:rPr>
          <w:rStyle w:val="c19"/>
          <w:b/>
          <w:bCs/>
          <w:i/>
          <w:iCs/>
          <w:color w:val="000000"/>
          <w:szCs w:val="28"/>
        </w:rPr>
        <w:t>уметь:</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работать по составленному плану, используя наряду с основными и дополнительные средства (справочную литературу, сложные приборы, средства ИКТ); с помощью учителя отбирать для решения учебных задач необходимые словари, энциклопедии, справочники, электронные диски;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сопоставлять и отбирать информацию, полученную из различных источников (словари, энциклопедии, справочники, электронные диски, сеть Интернет);</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представлять информацию в виде таблиц, схем, опорного конспекта, в том числе с применением средств ИКТ;</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оформлять свои мысли в устной и письменной речи с учетом своих учебных и жизненных речевых ситуаций, в том числе с применением средств ИКТ;</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составлять рецензию на текст;</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осуществлять доказательство от противного.</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Тема 2. Практикум 1. Свойства металлов  и их соединений  </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Предметные результаты обучения</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6"/>
          <w:color w:val="000000"/>
          <w:szCs w:val="28"/>
        </w:rPr>
        <w:t>Учащийся </w:t>
      </w:r>
      <w:r w:rsidRPr="00952A26">
        <w:rPr>
          <w:rStyle w:val="c19"/>
          <w:b/>
          <w:bCs/>
          <w:color w:val="000000"/>
          <w:szCs w:val="28"/>
        </w:rPr>
        <w:t>должен </w:t>
      </w:r>
      <w:r w:rsidRPr="00952A26">
        <w:rPr>
          <w:rStyle w:val="c19"/>
          <w:b/>
          <w:bCs/>
          <w:i/>
          <w:iCs/>
          <w:color w:val="000000"/>
          <w:szCs w:val="28"/>
        </w:rPr>
        <w:t>уметь:</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обращаться с лабораторным оборудованием и нагревательными приборами в соответствии с правилами техники безопасности;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наблюдать за свойствами металлов и их соединений и явлениями, происходящими с ними;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описывать химический эксперимент с помощью естественного (русского или родного) языка и языка химии;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делать выводы по результатам проведенного эксперимента.</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Метапредметные результаты обучения</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6"/>
          <w:color w:val="000000"/>
          <w:szCs w:val="28"/>
        </w:rPr>
        <w:t>Учащийся </w:t>
      </w:r>
      <w:r w:rsidRPr="00952A26">
        <w:rPr>
          <w:rStyle w:val="c19"/>
          <w:b/>
          <w:bCs/>
          <w:color w:val="000000"/>
          <w:szCs w:val="28"/>
        </w:rPr>
        <w:t>должен </w:t>
      </w:r>
      <w:r w:rsidRPr="00952A26">
        <w:rPr>
          <w:rStyle w:val="c19"/>
          <w:b/>
          <w:bCs/>
          <w:i/>
          <w:iCs/>
          <w:color w:val="000000"/>
          <w:szCs w:val="28"/>
        </w:rPr>
        <w:t>уметь:</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определять, исходя из учебной задачи, необходимость использования наблюдения или эксперимента.</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Тема 3. Неметаллы  </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Общая характеристика неметаллов: положение в Периодической системе химических элементов Д. И. Менделеева,особенности строения атомов, электроотрицательность (ЭО) какмера «неметалличности», ряд ЭО. Кристаллическое строение неметаллов — простых веществ. Аллотропия. Физические свойства неметаллов. Относительность понятий «металл» и «неметалл».</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19"/>
          <w:b/>
          <w:bCs/>
          <w:color w:val="000000"/>
          <w:szCs w:val="28"/>
        </w:rPr>
        <w:t>Водород.</w:t>
      </w:r>
      <w:r w:rsidRPr="00952A26">
        <w:rPr>
          <w:rStyle w:val="c6"/>
          <w:color w:val="000000"/>
          <w:szCs w:val="28"/>
        </w:rPr>
        <w:t>Положение водорода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19"/>
          <w:b/>
          <w:bCs/>
          <w:color w:val="000000"/>
          <w:szCs w:val="28"/>
        </w:rPr>
        <w:t>_______________________</w:t>
      </w:r>
    </w:p>
    <w:p w:rsidR="00A742E4" w:rsidRPr="00952A26" w:rsidRDefault="00A742E4" w:rsidP="00A03D63">
      <w:pPr>
        <w:pStyle w:val="c36"/>
        <w:shd w:val="clear" w:color="auto" w:fill="FFFFFF"/>
        <w:spacing w:before="0" w:beforeAutospacing="0" w:after="0" w:afterAutospacing="0"/>
        <w:rPr>
          <w:rFonts w:ascii="Arial" w:hAnsi="Arial" w:cs="Arial"/>
          <w:color w:val="000000"/>
          <w:sz w:val="20"/>
          <w:szCs w:val="22"/>
        </w:rPr>
      </w:pPr>
      <w:r w:rsidRPr="00952A26">
        <w:rPr>
          <w:rStyle w:val="c0"/>
          <w:color w:val="000000"/>
          <w:sz w:val="22"/>
        </w:rPr>
        <w:t>1 При двухчасовом планировании проводится только практическая  работа 3</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Вода.</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Общая характеристика галогенов</w:t>
      </w:r>
      <w:r w:rsidRPr="00952A26">
        <w:rPr>
          <w:rStyle w:val="c6"/>
          <w:color w:val="000000"/>
          <w:szCs w:val="28"/>
        </w:rPr>
        <w:t>.</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Строение атомов. Простые вещества и основные соединения галогенов, их свойства.</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Краткие сведения о хлоре, броме, фторе и йоде. Применение галогенов и их соединений в народном хозяйстве.</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Сера.</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 в народном хозяйстве. Производство серной кислоты.</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Азот.</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Азотная кислота, ее свойства и применение. Нитраты и нитриты, проблема их содержания в сельскохозяйственной продукции. Азотные удобрения.</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Фосфор.</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Углерод.</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Кремний.</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Демонстрации.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Образцы галогенов — простых веществ. Взаимодействие галогенов с натрием, с алюминием. Вытеснение хлором брома или иода из растворов их солей. Взаимодействие серы с металлами, водородом и кислородом. Взаимодействие концентрированной азотной кислоты с медью.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стекла, керамики, цемента.</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Лабораторные опыты.</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20. Получение и распознавание водорода. 21. Исследование поверхностного натяжения воды. 22.Растворение перманганата калия или медного купороса в воде. 23. Гидратация обезвоженного сульфата меди (II). 24. Изготовление гипсового отпечатка.</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 25. Ознакомление с коллекцией бытовых фильтров. 26. Ознакомление с составом минеральной воды. 27. Качественная реакция на галогенид-ионы. 28. Получение и распознавание кислорода. 29. Горение серы на воздухе и в кислороде. 30.Свойства разбавленной серной кислоты. 31. Изучение свойств аммиака. 32. Распознавание солей аммония. 33. Свойства разбавленной азотной кислоты. 34. Взаимодействие концентрированной азотной кислоты с медью. 35. Горение фосфора на воздухе и в кислороде. 36. Распознавание фосфатов. 37. Горение угля в кислороде. 38. Получение угольной кислоты и изучение ее свойств. 39. Переход карбонатов в гидрокарбонаты.</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40. Разложение гидрокарбоната натрия. 41. Получение кремневой  кислоты и изучение ее свойств.</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Предметные результаты обучения</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6"/>
          <w:color w:val="000000"/>
          <w:szCs w:val="28"/>
        </w:rPr>
        <w:t>Учащийся </w:t>
      </w:r>
      <w:r w:rsidRPr="00952A26">
        <w:rPr>
          <w:rStyle w:val="c19"/>
          <w:b/>
          <w:bCs/>
          <w:color w:val="000000"/>
          <w:szCs w:val="28"/>
        </w:rPr>
        <w:t>должен  </w:t>
      </w:r>
      <w:r w:rsidRPr="00952A26">
        <w:rPr>
          <w:rStyle w:val="c19"/>
          <w:b/>
          <w:bCs/>
          <w:i/>
          <w:iCs/>
          <w:color w:val="000000"/>
          <w:szCs w:val="28"/>
        </w:rPr>
        <w:t>уметь:</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использовать при характеристике металлов и их соединений понятия: «неметаллы», «галогены», «аллотропные видоизменения», «жесткость воды», «временная жесткость воды», «постоянная жесткость воды», «общая жесткость воды»;</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давать характеристику химических элементов-неметаллов (водорода, галогенов, кислорода, серы, азота, фосфора, углерода, кремния) по их положению в Периодической системе химических элементов Д. И. Менделеева (химический знак, порядковый номер, период, группа, подгруппа, относительная атомная масса, строение атома (заряд ядра, число протонов и нейтронов в ядре, общее число электронов, распределение электронов по электронным слоям), простое вещество, формула, название и тип высшего оксида и гидроксида, формула и характер летучего водородного соединения);</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называть соединения неметаллов и составлять их формулы по названию;</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характеризовать строение, общие физические и химические свойства простых веществ-неметаллов;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объяснять зависимость свойств (или предсказывать свойства) химических элементов-неметаллов (радиус, неметаллические свойства элементов, окислительно-восстановительные свойства элементов) и образуемых ими соединений (кислотно-основные свойства высших оксидов и гидроксидов, летучих водородных соединений, окислительно-восстановительные свойства) от положения в Периодической системе химических элементов Д. И. Менделеева;</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описывать общие химические свойства неметаллов с помощью естественного (русского или родного) языка и языка химии;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составлять молекулярные уравнения реакций, характеризующих химические свойства неметаллов и их соединений, а также электронные уравнения процессов окисления-восстановления;</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уравнения электролитической диссоциации; молекулярные, полные и сокращенные ионные уравнения реакций с участием электролитов;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устанавливать причинно-следственные связи между строением атома, химической связью, типом кристаллической решетки неметаллов и их соединений, их общими физическими и химическими свойствами;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описывать химические свойства водорода, галогенов, кислорода, серы, азота, фосфора, графита, алмаза, кремния и их соединений с помощью естественного (русского или родного) языка и языка химии;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описывать способы устранения жесткости воды и выполнять соответствующий им химический эксперимент;</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выполнять, наблюдать и описывать химический эксперимент по распознаванию ионов водорода и аммония, сульфат-, карбонат-, силикат-, фосфат-, хлорид-, бромид-, иодид-ионов;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экспериментально исследовать свойства металлов и их соединений, решать экспериментальные задачи по теме «Неметаллы»;</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описывать химический эксперимент с помощью естественного (русского или родного) языка и языка химии;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проводить расчеты по химическим формулам и уравнениям реакций, протекающих с участием неметаллов и их соединений.</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Метапредметные результаты обучения</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6"/>
          <w:color w:val="000000"/>
          <w:szCs w:val="28"/>
        </w:rPr>
        <w:t>Учащийся </w:t>
      </w:r>
      <w:r w:rsidRPr="00952A26">
        <w:rPr>
          <w:rStyle w:val="c19"/>
          <w:b/>
          <w:bCs/>
          <w:color w:val="000000"/>
          <w:szCs w:val="28"/>
        </w:rPr>
        <w:t>должен </w:t>
      </w:r>
      <w:r w:rsidRPr="00952A26">
        <w:rPr>
          <w:rStyle w:val="c19"/>
          <w:b/>
          <w:bCs/>
          <w:i/>
          <w:iCs/>
          <w:color w:val="000000"/>
          <w:szCs w:val="28"/>
        </w:rPr>
        <w:t>уметь:</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организовывать учебное взаимодействие в группе (распределять роли, договариваться друг с другом и т. д.);</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предвидеть (прогнозировать) последствия коллективных решений;</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понимать причины своего неуспеха и находить способы выхода из этой ситуации;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отстаивать свою точку зрения, аргументируя ее;</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подтверждать аргументы фактами;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критично относиться к своему мнению;</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слушать других, пытаться принимать другую точку зрения, быть готовым изменить свою точку зрения;</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составлять реферат по определенной форме;</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осуществлять косвенное разделительное доказательство.</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 xml:space="preserve">Тема 4. Практикум 2. Свойства соединений неметаллов </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1. Решение экспериментальных задач по теме «Подгруппа галогенов». 2. Решение экспериментальных задач по теме«Подгруппа кислорода». 3. Решение экспериментальных задач по теме «Подгруппа азота». 4. Решение экспериментальных задач по теме «Подгруппа углерода». 5. Получение, собирание и распознавание газов.</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Предметные результаты обучения</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Учащийся </w:t>
      </w:r>
      <w:r w:rsidRPr="00952A26">
        <w:rPr>
          <w:rStyle w:val="c19"/>
          <w:b/>
          <w:bCs/>
          <w:color w:val="000000"/>
          <w:szCs w:val="28"/>
        </w:rPr>
        <w:t>должен </w:t>
      </w:r>
      <w:r w:rsidRPr="00952A26">
        <w:rPr>
          <w:rStyle w:val="c19"/>
          <w:b/>
          <w:bCs/>
          <w:i/>
          <w:iCs/>
          <w:color w:val="000000"/>
          <w:szCs w:val="28"/>
        </w:rPr>
        <w:t>уметь</w:t>
      </w:r>
      <w:r w:rsidRPr="00952A26">
        <w:rPr>
          <w:rStyle w:val="c6"/>
          <w:color w:val="000000"/>
          <w:szCs w:val="28"/>
        </w:rPr>
        <w:t>:</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обращаться с лабораторным оборудованием и нагревательными приборами в соответствии с правилами техники безопасности;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наблюдать за свойствами неметаллов и их соединений и явлениями, происходящими с ними;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описывать химический эксперимент с помощью естественного (русского или родного) языка и языка химии;</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делать выводы по результатам проведенного эксперимента.</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Метапредметные результаты обучения</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Учащийся </w:t>
      </w:r>
      <w:r w:rsidRPr="00952A26">
        <w:rPr>
          <w:rStyle w:val="c19"/>
          <w:b/>
          <w:bCs/>
          <w:color w:val="000000"/>
          <w:szCs w:val="28"/>
        </w:rPr>
        <w:t>должен </w:t>
      </w:r>
      <w:r w:rsidRPr="00952A26">
        <w:rPr>
          <w:rStyle w:val="c19"/>
          <w:b/>
          <w:bCs/>
          <w:i/>
          <w:iCs/>
          <w:color w:val="000000"/>
          <w:szCs w:val="28"/>
        </w:rPr>
        <w:t>уметь</w:t>
      </w:r>
      <w:r w:rsidRPr="00952A26">
        <w:rPr>
          <w:rStyle w:val="c6"/>
          <w:i/>
          <w:iCs/>
          <w:color w:val="000000"/>
          <w:szCs w:val="28"/>
        </w:rPr>
        <w:t>:</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определять, исходя из учебной задачи, необходимость использования наблюдения или эксперимента.</w:t>
      </w:r>
    </w:p>
    <w:p w:rsidR="00A742E4" w:rsidRPr="00952A26" w:rsidRDefault="00A742E4" w:rsidP="00A03D63">
      <w:pPr>
        <w:pStyle w:val="c36"/>
        <w:shd w:val="clear" w:color="auto" w:fill="FFFFFF"/>
        <w:spacing w:before="0" w:beforeAutospacing="0" w:after="0" w:afterAutospacing="0"/>
        <w:rPr>
          <w:rFonts w:ascii="Arial" w:hAnsi="Arial" w:cs="Arial"/>
          <w:color w:val="000000"/>
          <w:sz w:val="20"/>
          <w:szCs w:val="22"/>
        </w:rPr>
      </w:pPr>
      <w:r w:rsidRPr="00952A26">
        <w:rPr>
          <w:rStyle w:val="c19"/>
          <w:b/>
          <w:bCs/>
          <w:color w:val="000000"/>
          <w:szCs w:val="28"/>
        </w:rPr>
        <w:t>___________________________</w:t>
      </w:r>
    </w:p>
    <w:p w:rsidR="00A742E4" w:rsidRPr="00952A26" w:rsidRDefault="00A742E4" w:rsidP="00A03D63">
      <w:pPr>
        <w:pStyle w:val="c36"/>
        <w:shd w:val="clear" w:color="auto" w:fill="FFFFFF"/>
        <w:spacing w:before="0" w:beforeAutospacing="0" w:after="0" w:afterAutospacing="0"/>
        <w:rPr>
          <w:rFonts w:ascii="Arial" w:hAnsi="Arial" w:cs="Arial"/>
          <w:color w:val="000000"/>
          <w:sz w:val="20"/>
          <w:szCs w:val="22"/>
        </w:rPr>
      </w:pPr>
      <w:r w:rsidRPr="00952A26">
        <w:rPr>
          <w:rStyle w:val="c0"/>
          <w:color w:val="000000"/>
          <w:sz w:val="22"/>
        </w:rPr>
        <w:t>1 При двухчасовом планировании проводятся только практические работы 1, 2 и 5.</w:t>
      </w:r>
    </w:p>
    <w:p w:rsidR="00A742E4" w:rsidRDefault="00A742E4" w:rsidP="00A03D63">
      <w:pPr>
        <w:pStyle w:val="c5"/>
        <w:shd w:val="clear" w:color="auto" w:fill="FFFFFF"/>
        <w:spacing w:before="0" w:beforeAutospacing="0" w:after="0" w:afterAutospacing="0"/>
        <w:jc w:val="both"/>
        <w:rPr>
          <w:rStyle w:val="c6"/>
          <w:color w:val="000000"/>
          <w:szCs w:val="28"/>
        </w:rPr>
      </w:pPr>
    </w:p>
    <w:p w:rsidR="00A742E4" w:rsidRDefault="00A742E4" w:rsidP="00A03D63">
      <w:pPr>
        <w:pStyle w:val="c5"/>
        <w:shd w:val="clear" w:color="auto" w:fill="FFFFFF"/>
        <w:spacing w:before="0" w:beforeAutospacing="0" w:after="0" w:afterAutospacing="0"/>
        <w:jc w:val="both"/>
        <w:rPr>
          <w:rStyle w:val="c6"/>
          <w:color w:val="000000"/>
          <w:szCs w:val="28"/>
        </w:rPr>
      </w:pP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Периодический закон и Периодическая система химических элементов Д. И. 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Значение периодического закона. Виды химических связей и типы кристаллических решеток. Взаимосвязь строения и свойств веществ. Классификация химических реакций по различным признакам (число и состав реагирующих и образующихся веществ; наличие</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границы раздела фаз; тепловой эффект; изменение степеней окисления атомов; использование катализатора; направление протекания). Скорость химических реакций и факторы, влияющие на нее. Обратимость химических реакций и способы смещения химического равновесия.</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Простые и сложные вещества. Металлы и неметаллы. Генетические ряды металла, неметалла и переходного металла. Оксидыи гидроксиды (основания, кислоты, амфотерные гидроксиды), соли. Их состав, классификация и общие химические свойства в свете теории электролитической диссоциации.</w:t>
      </w:r>
    </w:p>
    <w:p w:rsidR="00A742E4" w:rsidRPr="00952A26" w:rsidRDefault="00A742E4" w:rsidP="00952A26">
      <w:pPr>
        <w:pStyle w:val="c36"/>
        <w:shd w:val="clear" w:color="auto" w:fill="FFFFFF"/>
        <w:spacing w:before="0" w:beforeAutospacing="0" w:after="0" w:afterAutospacing="0"/>
        <w:outlineLvl w:val="0"/>
        <w:rPr>
          <w:rFonts w:ascii="Arial" w:hAnsi="Arial" w:cs="Arial"/>
          <w:color w:val="000000"/>
          <w:sz w:val="20"/>
          <w:szCs w:val="22"/>
        </w:rPr>
      </w:pPr>
      <w:r w:rsidRPr="00952A26">
        <w:rPr>
          <w:rStyle w:val="c19"/>
          <w:b/>
          <w:bCs/>
          <w:color w:val="000000"/>
          <w:szCs w:val="28"/>
        </w:rPr>
        <w:t>Личностные результаты обучения</w:t>
      </w:r>
    </w:p>
    <w:p w:rsidR="00A742E4" w:rsidRPr="00952A26" w:rsidRDefault="00A742E4" w:rsidP="00952A26">
      <w:pPr>
        <w:pStyle w:val="c5"/>
        <w:shd w:val="clear" w:color="auto" w:fill="FFFFFF"/>
        <w:spacing w:before="0" w:beforeAutospacing="0" w:after="0" w:afterAutospacing="0"/>
        <w:jc w:val="both"/>
        <w:outlineLvl w:val="0"/>
        <w:rPr>
          <w:rFonts w:ascii="Arial" w:hAnsi="Arial" w:cs="Arial"/>
          <w:color w:val="000000"/>
          <w:sz w:val="20"/>
          <w:szCs w:val="22"/>
        </w:rPr>
      </w:pPr>
      <w:r w:rsidRPr="00952A26">
        <w:rPr>
          <w:rStyle w:val="c6"/>
          <w:color w:val="000000"/>
          <w:szCs w:val="28"/>
        </w:rPr>
        <w:t>Учащийся </w:t>
      </w:r>
      <w:r w:rsidRPr="00952A26">
        <w:rPr>
          <w:rStyle w:val="c19"/>
          <w:b/>
          <w:bCs/>
          <w:color w:val="000000"/>
          <w:szCs w:val="28"/>
        </w:rPr>
        <w:t>должен:</w:t>
      </w:r>
      <w:r w:rsidRPr="00952A26">
        <w:rPr>
          <w:rStyle w:val="c6"/>
          <w:color w:val="000000"/>
          <w:szCs w:val="28"/>
        </w:rPr>
        <w:t> </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19"/>
          <w:b/>
          <w:bCs/>
          <w:i/>
          <w:iCs/>
          <w:color w:val="000000"/>
          <w:szCs w:val="28"/>
        </w:rPr>
        <w:t>знать и понимать</w:t>
      </w:r>
      <w:r w:rsidRPr="00952A26">
        <w:rPr>
          <w:rStyle w:val="c6"/>
          <w:color w:val="000000"/>
          <w:szCs w:val="28"/>
        </w:rPr>
        <w:t>: основные исторические события, связанные с развитием химии и общества; достижения в области химии и культурные традиции (в частности, научные традиции) своей страны; общемировые достижения в области химии; основные принципы и правила отношения к природе; основы здорового образа жизни и здоровьесберегающих технологий;</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правила поведения в чрезвычайных ситуациях, связанных с воздействием различных веществ; основные права и обязанности гражданина (в том числе учащегося), связанные с личностным, профессиональным и жизненным самоопределением;</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социальную значимость и содержание профессий, связанных с химией;</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19"/>
          <w:b/>
          <w:bCs/>
          <w:i/>
          <w:iCs/>
          <w:color w:val="000000"/>
          <w:szCs w:val="28"/>
        </w:rPr>
        <w:t>испытывать</w:t>
      </w:r>
      <w:r w:rsidRPr="00952A26">
        <w:rPr>
          <w:rStyle w:val="c19"/>
          <w:b/>
          <w:bCs/>
          <w:color w:val="000000"/>
          <w:szCs w:val="28"/>
        </w:rPr>
        <w:t>:</w:t>
      </w:r>
      <w:r w:rsidRPr="00952A26">
        <w:rPr>
          <w:rStyle w:val="c19"/>
          <w:b/>
          <w:bCs/>
          <w:i/>
          <w:iCs/>
          <w:color w:val="000000"/>
          <w:szCs w:val="28"/>
        </w:rPr>
        <w:t> </w:t>
      </w:r>
      <w:r w:rsidRPr="00952A26">
        <w:rPr>
          <w:rStyle w:val="c6"/>
          <w:color w:val="000000"/>
          <w:szCs w:val="28"/>
        </w:rPr>
        <w:t>чувство гордости за российскую химическую науку и уважение к истории ее  развития; уважение и принятие достижений химии в мире; любовь к природе; уважение к окружающим (учащимся, учителям, родителям и др.) — уметь слушать и слышать партнера, признавать право каждого на собственное мнение, принимать решения с учетом позиций всех участников; чувство прекрасного и эстетических чувств на основе знакомства с миром веществ и их превращений; самоуважение и эмоционально-положительное отношение к себе;</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19"/>
          <w:b/>
          <w:bCs/>
          <w:i/>
          <w:iCs/>
          <w:color w:val="000000"/>
          <w:szCs w:val="28"/>
        </w:rPr>
        <w:t>признавать: </w:t>
      </w:r>
      <w:r w:rsidRPr="00952A26">
        <w:rPr>
          <w:rStyle w:val="c6"/>
          <w:color w:val="000000"/>
          <w:szCs w:val="28"/>
        </w:rPr>
        <w:t>ценность здоровья (своего и других людей); необходимость самовыражения, самореализации, социального признания;</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19"/>
          <w:b/>
          <w:bCs/>
          <w:i/>
          <w:iCs/>
          <w:color w:val="000000"/>
          <w:szCs w:val="28"/>
        </w:rPr>
        <w:t>осознавать: </w:t>
      </w:r>
      <w:r w:rsidRPr="00952A26">
        <w:rPr>
          <w:rStyle w:val="c6"/>
          <w:color w:val="000000"/>
          <w:szCs w:val="28"/>
        </w:rPr>
        <w:t>готовность (или неготовность) к самостоятельным поступкам и действиям, ответственность за их результаты; готовность (или неготовность) открыто выражать и отстаивать свою позицию и критично относиться к своим поступкам;</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19"/>
          <w:b/>
          <w:bCs/>
          <w:i/>
          <w:iCs/>
          <w:color w:val="000000"/>
          <w:szCs w:val="28"/>
        </w:rPr>
        <w:t>проявлять: </w:t>
      </w:r>
      <w:r w:rsidRPr="00952A26">
        <w:rPr>
          <w:rStyle w:val="c6"/>
          <w:color w:val="000000"/>
          <w:szCs w:val="28"/>
        </w:rPr>
        <w:t>экологическое сознание; доброжелательность, доверие и внимательность к людям, готовность к сотрудничеству и дружбе, оказанию помощи тем, кто в ней нуждается; обобщенный, устойчивый и избирательный познавательный интерес, инициативу и любознательность в изучении мира веществ и реакций; целеустремленность и настойчивость в достижении целей, готовность к преодолению трудностей; убежденность в возможности познания природы, необходимости разумного использования достижений науки и технологий для развития общества;</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19"/>
          <w:b/>
          <w:bCs/>
          <w:i/>
          <w:iCs/>
          <w:color w:val="000000"/>
          <w:szCs w:val="28"/>
        </w:rPr>
        <w:t>уметь: </w:t>
      </w:r>
      <w:r w:rsidRPr="00952A26">
        <w:rPr>
          <w:rStyle w:val="c6"/>
          <w:color w:val="000000"/>
          <w:szCs w:val="28"/>
        </w:rPr>
        <w:t> устанавливать связь между целью изучения химии и тем, для чего она осуществляется (мотивами); выполнять корригирующую самооценку, заключающуюся в контроле за процессом изучения химии и внесении необходимых коррективов, соответствующих этапам и способам изучения курса химии; выполнять ретроспективную самооценку, заключающуюся в оценке процесса и результата изучения курса химии основной школы, подведении итогов на основе соотнесения целей и результатов;</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строить жизненные и профессиональные планы с учетом конкретных социально-исторических, политических и экономических условий; осознавать собственные ценности и соответствие их</w:t>
      </w:r>
    </w:p>
    <w:p w:rsidR="00A742E4" w:rsidRPr="00952A26" w:rsidRDefault="00A742E4" w:rsidP="00A03D63">
      <w:pPr>
        <w:pStyle w:val="c5"/>
        <w:shd w:val="clear" w:color="auto" w:fill="FFFFFF"/>
        <w:spacing w:before="0" w:beforeAutospacing="0" w:after="0" w:afterAutospacing="0"/>
        <w:jc w:val="both"/>
        <w:rPr>
          <w:rFonts w:ascii="Arial" w:hAnsi="Arial" w:cs="Arial"/>
          <w:color w:val="000000"/>
          <w:sz w:val="20"/>
          <w:szCs w:val="22"/>
        </w:rPr>
      </w:pPr>
      <w:r w:rsidRPr="00952A26">
        <w:rPr>
          <w:rStyle w:val="c6"/>
          <w:color w:val="000000"/>
          <w:szCs w:val="28"/>
        </w:rPr>
        <w:t>принимаемым в жизни решениям; вести диалог на основе равноправных отношений и взаимного уважения; выделять нравственный аспект поведения и соотносить поступки (свои и других людей) и события с принятыми этическими нормами; в пределах своих возможностей противодействовать действиям и влияниям, представляющим угрозу жизни, здоровью и безопасности личности и общества.</w:t>
      </w:r>
    </w:p>
    <w:p w:rsidR="00A742E4" w:rsidRPr="00952A26" w:rsidRDefault="00A742E4" w:rsidP="00952A26">
      <w:pPr>
        <w:pStyle w:val="c31"/>
        <w:shd w:val="clear" w:color="auto" w:fill="FFFFFF"/>
        <w:spacing w:before="0" w:beforeAutospacing="0" w:after="0" w:afterAutospacing="0"/>
        <w:jc w:val="both"/>
        <w:outlineLvl w:val="0"/>
        <w:rPr>
          <w:rFonts w:ascii="Arial" w:hAnsi="Arial" w:cs="Arial"/>
          <w:color w:val="000000"/>
          <w:sz w:val="20"/>
          <w:szCs w:val="22"/>
        </w:rPr>
      </w:pPr>
      <w:r w:rsidRPr="00952A26">
        <w:rPr>
          <w:rStyle w:val="c19"/>
          <w:b/>
          <w:bCs/>
          <w:color w:val="000000"/>
          <w:szCs w:val="28"/>
        </w:rPr>
        <w:t> Планируемые результаты обучения:</w:t>
      </w:r>
    </w:p>
    <w:p w:rsidR="00A742E4" w:rsidRPr="00952A26" w:rsidRDefault="00A742E4" w:rsidP="00952A26">
      <w:pPr>
        <w:pStyle w:val="c5"/>
        <w:shd w:val="clear" w:color="auto" w:fill="FFFFFF"/>
        <w:spacing w:before="0" w:beforeAutospacing="0" w:after="0" w:afterAutospacing="0"/>
        <w:ind w:firstLine="454"/>
        <w:jc w:val="both"/>
        <w:outlineLvl w:val="0"/>
        <w:rPr>
          <w:rFonts w:ascii="Arial" w:hAnsi="Arial" w:cs="Arial"/>
          <w:color w:val="000000"/>
          <w:sz w:val="20"/>
          <w:szCs w:val="22"/>
        </w:rPr>
      </w:pPr>
      <w:r w:rsidRPr="00952A26">
        <w:rPr>
          <w:rStyle w:val="c19"/>
          <w:b/>
          <w:bCs/>
          <w:color w:val="000000"/>
          <w:szCs w:val="28"/>
        </w:rPr>
        <w:t>Выпускник научится:</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i/>
          <w:iCs/>
          <w:color w:val="000000"/>
          <w:szCs w:val="28"/>
        </w:rPr>
        <w:t>• </w:t>
      </w:r>
      <w:r w:rsidRPr="00952A26">
        <w:rPr>
          <w:rStyle w:val="c6"/>
          <w:color w:val="000000"/>
          <w:szCs w:val="28"/>
        </w:rPr>
        <w:t>описывать свойства твёрдых, жидких, газообразных веществ, выделяя их существенные признаки;</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изображать состав простейших веществ с помощью химических формул и сущность химических реакций с помощью химических уравнений;</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сравнивать по составу оксиды, основания, кислоты, соли;</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классифицировать оксиды и основания по свойствам, кислоты и соли по составу;</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пользоваться лабораторным оборудованием и химической посудой;</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раскрывать смысл периодического закона Д. И. Менделеева;</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описывать и характеризовать табличную форму периодической системы химических элементов;</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различать виды химической связи: ионную, ковалентную полярную, ковалентную неполярную и металлическую;</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изображать электронно-ионные формулы веществ, образованных химическими связями разного вида;</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выявлять зависимость свойств веществ от строения их кристаллических решёток: ионных, атомных, молекулярных, металлических;</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характеризовать научное и мировоззренческое значение периодического закона и периодической системы химических элементов Д. И. Менделеева; • объяснять суть химических процессов и их принципиальное отличие от физических;</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называть признаки и условия протекания химических реакций;</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составлять уравнения реакций, соответствующих последовательности («цепочке») превращений неорганических веществ различных классов;</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выявлять в процессе эксперимента признаки, свидетельствующие о протекании химической реакции;</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приготовлять растворы с определённой массовой долей растворённого вещества;</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определять характер среды водных растворов кислот и щелочей по изменению окраски индикаторов;</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проводить качественные реакции, подтверждающие наличие в водных растворах веществ отдельных ионов</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определять принадлежность неорганических веществ к одному из изученных классов/групп: металлы и неметаллы, оксиды, основания, кислоты, соли;</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составлять формулы веществ по их названиям;</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определять валентность и степень окисления элементов в веществах;</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называть общие химические свойства, характерные для групп оксидов: кислотных, оснóвных;</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называть общие химические свойства, характерные для каждого из классов неорганических веществ: кислот, оснований, солей;</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приводить примеры реакций, подтверждающих химические свойства неорганических веществ: оксидов, кислот, оснований и солей;</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определять вещество-окислитель и вещество-восстановитель в окислительно-восстановительных реакциях;</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составлять окислительно-восстановительный баланс (для изученных реакций) по предложенным схемам реакций;</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проводить лабораторные опыты, подтверждающие химические свойства основных классов неорганических веществ;</w:t>
      </w:r>
    </w:p>
    <w:p w:rsidR="00A742E4" w:rsidRPr="00952A26" w:rsidRDefault="00A742E4" w:rsidP="00952A26">
      <w:pPr>
        <w:pStyle w:val="c5"/>
        <w:shd w:val="clear" w:color="auto" w:fill="FFFFFF"/>
        <w:spacing w:before="0" w:beforeAutospacing="0" w:after="0" w:afterAutospacing="0"/>
        <w:ind w:firstLine="454"/>
        <w:jc w:val="both"/>
        <w:outlineLvl w:val="0"/>
        <w:rPr>
          <w:rFonts w:ascii="Arial" w:hAnsi="Arial" w:cs="Arial"/>
          <w:color w:val="000000"/>
          <w:sz w:val="20"/>
          <w:szCs w:val="22"/>
        </w:rPr>
      </w:pPr>
      <w:r w:rsidRPr="00952A26">
        <w:rPr>
          <w:rStyle w:val="c19"/>
          <w:b/>
          <w:bCs/>
          <w:i/>
          <w:iCs/>
          <w:color w:val="000000"/>
          <w:szCs w:val="28"/>
        </w:rPr>
        <w:t>Выпускник получит возможность научиться:</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грамотно обращаться с веществами в повседневной жизни;</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осознавать необходимость соблюдения правил экологически безопасного поведения в окружающей природной среде;</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понимать смысл и необходимость соблюдения предписаний, предлагаемых в инструкциях по использованию лекарств, средств бытовой химии и др.;</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осознавать значение теоретических знаний для практической деятельности человека;</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описывать изученные объекты как системы, применяя логику системного анализа;</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составлять молекулярные и полные ионные уравнения по сокращённым ионным уравнениям;</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приводить примеры реакций, подтверждающих существование взаимосвязи между основными классами неорганических веществ;</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прогнозировать результаты воздействия различных факторов на изменение скорости химической реакции;</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прогнозировать результаты воздействия различных факторов на смещение химического равновесия.</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прогнозировать химические свойства веществ на основе их состава и строения;</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выявлять существование генетической взаимосвязи между веществами в ряду: простое вещество — оксид — гидроксид — соль;</w:t>
      </w:r>
    </w:p>
    <w:p w:rsidR="00A742E4" w:rsidRPr="00952A26" w:rsidRDefault="00A742E4" w:rsidP="00A03D63">
      <w:pPr>
        <w:pStyle w:val="c5"/>
        <w:shd w:val="clear" w:color="auto" w:fill="FFFFFF"/>
        <w:spacing w:before="0" w:beforeAutospacing="0" w:after="0" w:afterAutospacing="0"/>
        <w:ind w:firstLine="454"/>
        <w:jc w:val="both"/>
        <w:rPr>
          <w:rFonts w:ascii="Arial" w:hAnsi="Arial" w:cs="Arial"/>
          <w:color w:val="000000"/>
          <w:sz w:val="20"/>
          <w:szCs w:val="22"/>
        </w:rPr>
      </w:pPr>
      <w:r w:rsidRPr="00952A26">
        <w:rPr>
          <w:rStyle w:val="c6"/>
          <w:color w:val="000000"/>
          <w:szCs w:val="28"/>
        </w:rPr>
        <w:t>• </w:t>
      </w:r>
      <w:r w:rsidRPr="00952A26">
        <w:rPr>
          <w:rStyle w:val="c6"/>
          <w:i/>
          <w:iCs/>
          <w:color w:val="000000"/>
          <w:szCs w:val="28"/>
        </w:rPr>
        <w:t>организовывать, проводить ученические проекты по исследованию свойств веществ, имеющих важное практическое значение</w:t>
      </w:r>
      <w:r w:rsidRPr="00952A26">
        <w:rPr>
          <w:rStyle w:val="c0"/>
          <w:i/>
          <w:iCs/>
          <w:color w:val="000000"/>
          <w:sz w:val="22"/>
        </w:rPr>
        <w:t>.</w:t>
      </w:r>
    </w:p>
    <w:p w:rsidR="00A742E4" w:rsidRPr="00952A26" w:rsidRDefault="00A742E4" w:rsidP="00A03D63">
      <w:pPr>
        <w:pStyle w:val="c32"/>
        <w:shd w:val="clear" w:color="auto" w:fill="FFFFFF"/>
        <w:spacing w:before="0" w:beforeAutospacing="0" w:after="0" w:afterAutospacing="0"/>
        <w:ind w:firstLine="284"/>
        <w:jc w:val="center"/>
        <w:rPr>
          <w:rFonts w:ascii="Arial" w:hAnsi="Arial" w:cs="Arial"/>
          <w:color w:val="000000"/>
          <w:sz w:val="20"/>
          <w:szCs w:val="22"/>
        </w:rPr>
      </w:pPr>
      <w:r w:rsidRPr="00952A26">
        <w:rPr>
          <w:rStyle w:val="c19"/>
          <w:b/>
          <w:bCs/>
          <w:color w:val="000000"/>
          <w:szCs w:val="28"/>
        </w:rPr>
        <w:t>Описание  учебно-методического  и материально-технического   обеспечения</w:t>
      </w:r>
    </w:p>
    <w:p w:rsidR="00A742E4" w:rsidRPr="00952A26" w:rsidRDefault="00A742E4" w:rsidP="00952A26">
      <w:pPr>
        <w:pStyle w:val="c20"/>
        <w:shd w:val="clear" w:color="auto" w:fill="FFFFFF"/>
        <w:spacing w:before="0" w:beforeAutospacing="0" w:after="0" w:afterAutospacing="0"/>
        <w:jc w:val="center"/>
        <w:outlineLvl w:val="0"/>
        <w:rPr>
          <w:rFonts w:ascii="Arial" w:hAnsi="Arial" w:cs="Arial"/>
          <w:color w:val="000000"/>
          <w:sz w:val="20"/>
          <w:szCs w:val="22"/>
        </w:rPr>
      </w:pPr>
      <w:r w:rsidRPr="00952A26">
        <w:rPr>
          <w:rStyle w:val="c19"/>
          <w:b/>
          <w:bCs/>
          <w:color w:val="000000"/>
          <w:szCs w:val="28"/>
        </w:rPr>
        <w:t>Учебно – методическое обеспечение</w:t>
      </w:r>
    </w:p>
    <w:p w:rsidR="00A742E4" w:rsidRPr="00952A26" w:rsidRDefault="00A742E4" w:rsidP="00A03D63">
      <w:pPr>
        <w:pStyle w:val="c28"/>
        <w:shd w:val="clear" w:color="auto" w:fill="FFFFFF"/>
        <w:spacing w:before="0" w:beforeAutospacing="0" w:after="0" w:afterAutospacing="0"/>
        <w:ind w:left="142"/>
        <w:rPr>
          <w:rFonts w:ascii="Arial" w:hAnsi="Arial" w:cs="Arial"/>
          <w:color w:val="000000"/>
          <w:sz w:val="20"/>
          <w:szCs w:val="22"/>
        </w:rPr>
      </w:pPr>
      <w:r w:rsidRPr="00952A26">
        <w:rPr>
          <w:rStyle w:val="c6"/>
          <w:color w:val="000000"/>
          <w:szCs w:val="28"/>
        </w:rPr>
        <w:t>1.Примерная программа основного общего образования по химии (базовый уровень);</w:t>
      </w:r>
    </w:p>
    <w:p w:rsidR="00A742E4" w:rsidRPr="00952A26" w:rsidRDefault="00A742E4" w:rsidP="00A03D63">
      <w:pPr>
        <w:pStyle w:val="c28"/>
        <w:shd w:val="clear" w:color="auto" w:fill="FFFFFF"/>
        <w:spacing w:before="0" w:beforeAutospacing="0" w:after="0" w:afterAutospacing="0"/>
        <w:ind w:left="142"/>
        <w:rPr>
          <w:rFonts w:ascii="Arial" w:hAnsi="Arial" w:cs="Arial"/>
          <w:color w:val="000000"/>
          <w:sz w:val="20"/>
          <w:szCs w:val="22"/>
        </w:rPr>
      </w:pPr>
      <w:r w:rsidRPr="00952A26">
        <w:rPr>
          <w:rStyle w:val="c6"/>
          <w:color w:val="000000"/>
          <w:szCs w:val="28"/>
        </w:rPr>
        <w:t>2.Авторская  программа О.С.Габриеляна, соответствующая Федеральному  Государственному образовательному стандарту основного  общего образования и допущенная Министерством образования и науки Российской Федерации (О.С.Габриелян Программа курса химии для 8-9 классов общеобразовательных учреждений / О.С.Габриелян.  – М.: Дрофа, 2012г.).</w:t>
      </w:r>
    </w:p>
    <w:p w:rsidR="00A742E4" w:rsidRPr="00952A26" w:rsidRDefault="00A742E4" w:rsidP="00A03D63">
      <w:pPr>
        <w:pStyle w:val="c28"/>
        <w:shd w:val="clear" w:color="auto" w:fill="FFFFFF"/>
        <w:spacing w:before="0" w:beforeAutospacing="0" w:after="0" w:afterAutospacing="0"/>
        <w:ind w:left="142"/>
        <w:rPr>
          <w:rFonts w:ascii="Arial" w:hAnsi="Arial" w:cs="Arial"/>
          <w:color w:val="000000"/>
          <w:sz w:val="20"/>
          <w:szCs w:val="22"/>
        </w:rPr>
      </w:pPr>
      <w:r w:rsidRPr="00952A26">
        <w:rPr>
          <w:rStyle w:val="c6"/>
          <w:color w:val="000000"/>
          <w:szCs w:val="28"/>
        </w:rPr>
        <w:t>3</w:t>
      </w:r>
      <w:r w:rsidRPr="00952A26">
        <w:rPr>
          <w:rStyle w:val="c6"/>
          <w:i/>
          <w:iCs/>
          <w:color w:val="000000"/>
          <w:szCs w:val="28"/>
        </w:rPr>
        <w:t>.Габриелян О. </w:t>
      </w:r>
      <w:r w:rsidRPr="00952A26">
        <w:rPr>
          <w:rStyle w:val="c6"/>
          <w:color w:val="000000"/>
          <w:szCs w:val="28"/>
        </w:rPr>
        <w:t>С., </w:t>
      </w:r>
      <w:r w:rsidRPr="00952A26">
        <w:rPr>
          <w:rStyle w:val="c6"/>
          <w:i/>
          <w:iCs/>
          <w:color w:val="000000"/>
          <w:szCs w:val="28"/>
        </w:rPr>
        <w:t>Остроумов И. Г. </w:t>
      </w:r>
      <w:r w:rsidRPr="00952A26">
        <w:rPr>
          <w:rStyle w:val="c6"/>
          <w:color w:val="000000"/>
          <w:szCs w:val="28"/>
        </w:rPr>
        <w:t>Настольная книга учителя. Химия. 9 к л.:  Методическое пособие. — М.: Дрофа, 2010г</w:t>
      </w:r>
    </w:p>
    <w:p w:rsidR="00A742E4" w:rsidRPr="00952A26" w:rsidRDefault="00A742E4" w:rsidP="00A03D63">
      <w:pPr>
        <w:pStyle w:val="c28"/>
        <w:shd w:val="clear" w:color="auto" w:fill="FFFFFF"/>
        <w:spacing w:before="0" w:beforeAutospacing="0" w:after="0" w:afterAutospacing="0"/>
        <w:ind w:left="142"/>
        <w:rPr>
          <w:rFonts w:ascii="Arial" w:hAnsi="Arial" w:cs="Arial"/>
          <w:color w:val="000000"/>
          <w:sz w:val="20"/>
          <w:szCs w:val="22"/>
        </w:rPr>
      </w:pPr>
      <w:r w:rsidRPr="00952A26">
        <w:rPr>
          <w:rStyle w:val="c6"/>
          <w:color w:val="000000"/>
          <w:szCs w:val="28"/>
        </w:rPr>
        <w:t>4.Химия. 9 к л.: Контрольные и проверочные работы к учебнику О. С. Габриеляна «Химия. 9 / О. С. Габриелян, П. Н. Березкин, А. А. Ушакова и др. — М.: Дрофа, 2009г.</w:t>
      </w:r>
    </w:p>
    <w:p w:rsidR="00A742E4" w:rsidRPr="00952A26" w:rsidRDefault="00A742E4" w:rsidP="00A03D63">
      <w:pPr>
        <w:pStyle w:val="c28"/>
        <w:shd w:val="clear" w:color="auto" w:fill="FFFFFF"/>
        <w:spacing w:before="0" w:beforeAutospacing="0" w:after="0" w:afterAutospacing="0"/>
        <w:ind w:left="142"/>
        <w:rPr>
          <w:rFonts w:ascii="Arial" w:hAnsi="Arial" w:cs="Arial"/>
          <w:color w:val="000000"/>
          <w:sz w:val="20"/>
          <w:szCs w:val="22"/>
        </w:rPr>
      </w:pPr>
      <w:r w:rsidRPr="00952A26">
        <w:rPr>
          <w:rStyle w:val="c6"/>
          <w:i/>
          <w:iCs/>
          <w:color w:val="000000"/>
          <w:szCs w:val="28"/>
        </w:rPr>
        <w:t>5.Габриелян О. С., Остроумов И. Г. </w:t>
      </w:r>
      <w:r w:rsidRPr="00952A26">
        <w:rPr>
          <w:rStyle w:val="c6"/>
          <w:color w:val="000000"/>
          <w:szCs w:val="28"/>
        </w:rPr>
        <w:t>Изучаем химию в 9 к л.: Дидактические материалы. — М.: Блик плюс, 2009г.</w:t>
      </w:r>
    </w:p>
    <w:p w:rsidR="00A742E4" w:rsidRPr="00952A26" w:rsidRDefault="00A742E4" w:rsidP="00A03D63">
      <w:pPr>
        <w:pStyle w:val="c28"/>
        <w:shd w:val="clear" w:color="auto" w:fill="FFFFFF"/>
        <w:spacing w:before="0" w:beforeAutospacing="0" w:after="0" w:afterAutospacing="0"/>
        <w:ind w:left="142"/>
        <w:rPr>
          <w:rFonts w:ascii="Arial" w:hAnsi="Arial" w:cs="Arial"/>
          <w:color w:val="000000"/>
          <w:sz w:val="20"/>
          <w:szCs w:val="22"/>
        </w:rPr>
      </w:pPr>
      <w:r w:rsidRPr="00952A26">
        <w:rPr>
          <w:rStyle w:val="c6"/>
          <w:color w:val="000000"/>
          <w:szCs w:val="28"/>
        </w:rPr>
        <w:t>6</w:t>
      </w:r>
      <w:r w:rsidRPr="00952A26">
        <w:rPr>
          <w:rStyle w:val="c6"/>
          <w:i/>
          <w:iCs/>
          <w:color w:val="000000"/>
          <w:szCs w:val="28"/>
        </w:rPr>
        <w:t>.Габриелян О. </w:t>
      </w:r>
      <w:r w:rsidRPr="00952A26">
        <w:rPr>
          <w:rStyle w:val="c6"/>
          <w:color w:val="000000"/>
          <w:szCs w:val="28"/>
        </w:rPr>
        <w:t>С., </w:t>
      </w:r>
      <w:r w:rsidRPr="00952A26">
        <w:rPr>
          <w:rStyle w:val="c6"/>
          <w:i/>
          <w:iCs/>
          <w:color w:val="000000"/>
          <w:szCs w:val="28"/>
        </w:rPr>
        <w:t>Яшукова А. В. </w:t>
      </w:r>
      <w:r w:rsidRPr="00952A26">
        <w:rPr>
          <w:rStyle w:val="c6"/>
          <w:color w:val="000000"/>
          <w:szCs w:val="28"/>
        </w:rPr>
        <w:t>Рабочая тетрадь. 9 к л. К учебнику О. С. Габриеляна «Химия. 9». — М.: Дрофа, 2012г.</w:t>
      </w:r>
    </w:p>
    <w:p w:rsidR="00A742E4" w:rsidRPr="00952A26" w:rsidRDefault="00A742E4" w:rsidP="00A03D63">
      <w:pPr>
        <w:pStyle w:val="c28"/>
        <w:shd w:val="clear" w:color="auto" w:fill="FFFFFF"/>
        <w:spacing w:before="0" w:beforeAutospacing="0" w:after="0" w:afterAutospacing="0"/>
        <w:ind w:left="142"/>
        <w:rPr>
          <w:rFonts w:ascii="Arial" w:hAnsi="Arial" w:cs="Arial"/>
          <w:color w:val="000000"/>
          <w:sz w:val="20"/>
          <w:szCs w:val="22"/>
        </w:rPr>
      </w:pPr>
      <w:r w:rsidRPr="00952A26">
        <w:rPr>
          <w:rStyle w:val="c6"/>
          <w:color w:val="000000"/>
          <w:szCs w:val="28"/>
        </w:rPr>
        <w:t>7</w:t>
      </w:r>
      <w:r w:rsidRPr="00952A26">
        <w:rPr>
          <w:rStyle w:val="c6"/>
          <w:i/>
          <w:iCs/>
          <w:color w:val="000000"/>
          <w:szCs w:val="28"/>
        </w:rPr>
        <w:t>.Габриелян О. С., Воскобойникова Н. П. </w:t>
      </w:r>
      <w:r w:rsidRPr="00952A26">
        <w:rPr>
          <w:rStyle w:val="c6"/>
          <w:color w:val="000000"/>
          <w:szCs w:val="28"/>
        </w:rPr>
        <w:t>Химия  в  тестах,   задачах,   упражнениях.   8— 9 кл. — М.: Дрофа, 2009г.</w:t>
      </w:r>
    </w:p>
    <w:p w:rsidR="00A742E4" w:rsidRPr="00952A26" w:rsidRDefault="00A742E4" w:rsidP="00952A26">
      <w:pPr>
        <w:pStyle w:val="c32"/>
        <w:shd w:val="clear" w:color="auto" w:fill="FFFFFF"/>
        <w:spacing w:before="0" w:beforeAutospacing="0" w:after="0" w:afterAutospacing="0"/>
        <w:ind w:firstLine="284"/>
        <w:jc w:val="center"/>
        <w:outlineLvl w:val="0"/>
        <w:rPr>
          <w:rFonts w:ascii="Arial" w:hAnsi="Arial" w:cs="Arial"/>
          <w:color w:val="000000"/>
          <w:sz w:val="20"/>
          <w:szCs w:val="22"/>
        </w:rPr>
      </w:pPr>
      <w:r w:rsidRPr="00952A26">
        <w:rPr>
          <w:rStyle w:val="c19"/>
          <w:b/>
          <w:bCs/>
          <w:color w:val="000000"/>
          <w:szCs w:val="28"/>
        </w:rPr>
        <w:t>Материально-техническое обеспечение:</w:t>
      </w:r>
    </w:p>
    <w:p w:rsidR="00A742E4" w:rsidRPr="00952A26" w:rsidRDefault="00A742E4" w:rsidP="00A03D63">
      <w:pPr>
        <w:pStyle w:val="c5"/>
        <w:shd w:val="clear" w:color="auto" w:fill="FFFFFF"/>
        <w:spacing w:before="0" w:beforeAutospacing="0" w:after="0" w:afterAutospacing="0"/>
        <w:ind w:firstLine="284"/>
        <w:jc w:val="both"/>
        <w:rPr>
          <w:rFonts w:ascii="Arial" w:hAnsi="Arial" w:cs="Arial"/>
          <w:color w:val="000000"/>
          <w:sz w:val="20"/>
          <w:szCs w:val="22"/>
        </w:rPr>
      </w:pPr>
      <w:r w:rsidRPr="00952A26">
        <w:rPr>
          <w:rStyle w:val="c6"/>
          <w:color w:val="000000"/>
          <w:szCs w:val="28"/>
        </w:rPr>
        <w:t>Для обучения учащихся основной школы в соответствии с требованиями Федерального государственного образовательного  стандарта необходима реализация деятельностного подхода. Деятельностный подход требует постоянной опоры процесса обучения химии на демонстрационный эксперимент, практические занятия и лабораторные опыты, выполняемые учащимися. Кабинет химии  оснащён комплектом демонстрационного и лабораторного оборудования по химии для основной школы. </w:t>
      </w:r>
      <w:r w:rsidRPr="00952A26">
        <w:rPr>
          <w:rStyle w:val="c0"/>
          <w:color w:val="000000"/>
          <w:sz w:val="22"/>
        </w:rPr>
        <w:t>В кабинете химии  осуществляются как урочная, так и внеурочная формы учебно-воспитательной деятельности с учащимися. Оснащение в большей части соответствует Перечню оборудования кабинета химии и включает различные типы средств обучения. Большую часть оборудования составляют учебно-практическое и учебно-лабораторное оборудование, в том числе комплект натуральных объектов, модели, приборы и инструменты для проведения демонстраций и практических занятий, демонстрационные таблицы, видео, медиа оснащение.</w:t>
      </w:r>
    </w:p>
    <w:p w:rsidR="00A742E4" w:rsidRPr="00952A26" w:rsidRDefault="00A742E4" w:rsidP="00A03D63">
      <w:pPr>
        <w:pStyle w:val="c5"/>
        <w:shd w:val="clear" w:color="auto" w:fill="FFFFFF"/>
        <w:spacing w:before="0" w:beforeAutospacing="0" w:after="0" w:afterAutospacing="0"/>
        <w:ind w:firstLine="708"/>
        <w:jc w:val="both"/>
        <w:rPr>
          <w:rFonts w:ascii="Arial" w:hAnsi="Arial" w:cs="Arial"/>
          <w:color w:val="000000"/>
          <w:sz w:val="20"/>
          <w:szCs w:val="22"/>
        </w:rPr>
      </w:pPr>
      <w:r w:rsidRPr="00952A26">
        <w:rPr>
          <w:rStyle w:val="c0"/>
          <w:color w:val="000000"/>
          <w:sz w:val="22"/>
        </w:rPr>
        <w:t>В комплект технических и информационно-коммуникативных средств обучения входят: аппаратура для записей и воспроизведения аудио- и видеоинформации, компьютер, мультимедиа проектор, доска с интерактивной приставкой, коллекция медиа-ресурсов, выход в Интернет.</w:t>
      </w:r>
    </w:p>
    <w:p w:rsidR="00A742E4" w:rsidRPr="00952A26" w:rsidRDefault="00A742E4" w:rsidP="00A03D63">
      <w:pPr>
        <w:pStyle w:val="c5"/>
        <w:shd w:val="clear" w:color="auto" w:fill="FFFFFF"/>
        <w:spacing w:before="0" w:beforeAutospacing="0" w:after="0" w:afterAutospacing="0"/>
        <w:ind w:firstLine="708"/>
        <w:jc w:val="both"/>
        <w:rPr>
          <w:rFonts w:ascii="Arial" w:hAnsi="Arial" w:cs="Arial"/>
          <w:color w:val="000000"/>
          <w:sz w:val="20"/>
          <w:szCs w:val="22"/>
        </w:rPr>
      </w:pPr>
      <w:r w:rsidRPr="00952A26">
        <w:rPr>
          <w:rStyle w:val="c0"/>
          <w:color w:val="000000"/>
          <w:sz w:val="22"/>
        </w:rPr>
        <w:t>Использование электронных средств обучения позволяют:</w:t>
      </w:r>
    </w:p>
    <w:p w:rsidR="00A742E4" w:rsidRPr="00952A26" w:rsidRDefault="00A742E4" w:rsidP="00A03D63">
      <w:pPr>
        <w:numPr>
          <w:ilvl w:val="0"/>
          <w:numId w:val="7"/>
        </w:numPr>
        <w:shd w:val="clear" w:color="auto" w:fill="FFFFFF"/>
        <w:ind w:left="1068"/>
        <w:jc w:val="both"/>
        <w:rPr>
          <w:rFonts w:ascii="Arial" w:hAnsi="Arial" w:cs="Arial"/>
          <w:color w:val="000000"/>
          <w:sz w:val="20"/>
          <w:szCs w:val="22"/>
        </w:rPr>
      </w:pPr>
      <w:r w:rsidRPr="00952A26">
        <w:rPr>
          <w:rStyle w:val="c0"/>
          <w:color w:val="000000"/>
          <w:sz w:val="22"/>
        </w:rPr>
        <w:t>активизировать деятельность обучающихся, получать более высокие качественные результаты обучения;</w:t>
      </w:r>
    </w:p>
    <w:p w:rsidR="00A742E4" w:rsidRPr="00952A26" w:rsidRDefault="00A742E4" w:rsidP="00A03D63">
      <w:pPr>
        <w:numPr>
          <w:ilvl w:val="0"/>
          <w:numId w:val="7"/>
        </w:numPr>
        <w:shd w:val="clear" w:color="auto" w:fill="FFFFFF"/>
        <w:ind w:left="1068"/>
        <w:jc w:val="both"/>
        <w:rPr>
          <w:rFonts w:ascii="Arial" w:hAnsi="Arial" w:cs="Arial"/>
          <w:color w:val="000000"/>
          <w:sz w:val="20"/>
          <w:szCs w:val="22"/>
        </w:rPr>
      </w:pPr>
      <w:r w:rsidRPr="00952A26">
        <w:rPr>
          <w:rStyle w:val="c0"/>
          <w:color w:val="000000"/>
          <w:sz w:val="22"/>
        </w:rPr>
        <w:t>при подготовке к ЕГЭ обеспечивать самостоятельность в овладении содержанием курса .</w:t>
      </w:r>
    </w:p>
    <w:p w:rsidR="00A742E4" w:rsidRPr="00952A26" w:rsidRDefault="00A742E4" w:rsidP="00A03D63">
      <w:pPr>
        <w:numPr>
          <w:ilvl w:val="0"/>
          <w:numId w:val="7"/>
        </w:numPr>
        <w:shd w:val="clear" w:color="auto" w:fill="FFFFFF"/>
        <w:ind w:left="1068"/>
        <w:jc w:val="both"/>
        <w:rPr>
          <w:rFonts w:ascii="Arial" w:hAnsi="Arial" w:cs="Arial"/>
          <w:color w:val="000000"/>
          <w:sz w:val="20"/>
          <w:szCs w:val="22"/>
        </w:rPr>
      </w:pPr>
      <w:r w:rsidRPr="00952A26">
        <w:rPr>
          <w:rStyle w:val="c0"/>
          <w:color w:val="000000"/>
          <w:sz w:val="22"/>
        </w:rPr>
        <w:t>формировать ИКТ - компетентность, способствующую успешности в учебной деятельности;</w:t>
      </w:r>
    </w:p>
    <w:p w:rsidR="00A742E4" w:rsidRPr="00952A26" w:rsidRDefault="00A742E4" w:rsidP="00A03D63">
      <w:pPr>
        <w:numPr>
          <w:ilvl w:val="0"/>
          <w:numId w:val="7"/>
        </w:numPr>
        <w:shd w:val="clear" w:color="auto" w:fill="FFFFFF"/>
        <w:ind w:left="1068"/>
        <w:jc w:val="both"/>
        <w:rPr>
          <w:rFonts w:ascii="Arial" w:hAnsi="Arial" w:cs="Arial"/>
          <w:color w:val="000000"/>
          <w:sz w:val="20"/>
          <w:szCs w:val="22"/>
        </w:rPr>
      </w:pPr>
      <w:r w:rsidRPr="00952A26">
        <w:rPr>
          <w:rStyle w:val="c0"/>
          <w:color w:val="000000"/>
          <w:sz w:val="22"/>
        </w:rPr>
        <w:t>формировать УУД;</w:t>
      </w:r>
    </w:p>
    <w:p w:rsidR="00A742E4" w:rsidRPr="00952A26" w:rsidRDefault="00A742E4" w:rsidP="00952A26">
      <w:pPr>
        <w:pStyle w:val="c49"/>
        <w:shd w:val="clear" w:color="auto" w:fill="FFFFFF"/>
        <w:spacing w:before="0" w:beforeAutospacing="0" w:after="0" w:afterAutospacing="0"/>
        <w:ind w:left="278"/>
        <w:outlineLvl w:val="0"/>
        <w:rPr>
          <w:rFonts w:ascii="Arial" w:hAnsi="Arial" w:cs="Arial"/>
          <w:color w:val="000000"/>
          <w:sz w:val="20"/>
          <w:szCs w:val="22"/>
        </w:rPr>
      </w:pPr>
      <w:r w:rsidRPr="00952A26">
        <w:rPr>
          <w:rStyle w:val="c19"/>
          <w:b/>
          <w:bCs/>
          <w:i/>
          <w:iCs/>
          <w:color w:val="000000"/>
          <w:szCs w:val="28"/>
        </w:rPr>
        <w:t>Натуральные объекты</w:t>
      </w:r>
    </w:p>
    <w:p w:rsidR="00A742E4" w:rsidRPr="00952A26" w:rsidRDefault="00A742E4" w:rsidP="00A03D63">
      <w:pPr>
        <w:pStyle w:val="c5"/>
        <w:shd w:val="clear" w:color="auto" w:fill="FFFFFF"/>
        <w:spacing w:before="0" w:beforeAutospacing="0" w:after="0" w:afterAutospacing="0"/>
        <w:ind w:right="2" w:firstLine="280"/>
        <w:jc w:val="both"/>
        <w:rPr>
          <w:rFonts w:ascii="Arial" w:hAnsi="Arial" w:cs="Arial"/>
          <w:color w:val="000000"/>
          <w:sz w:val="20"/>
          <w:szCs w:val="22"/>
        </w:rPr>
      </w:pPr>
      <w:r w:rsidRPr="00952A26">
        <w:rPr>
          <w:rStyle w:val="c6"/>
          <w:color w:val="000000"/>
          <w:szCs w:val="28"/>
        </w:rPr>
        <w:t>Натуральные объекты, используемые в обучении химии, включают в себя коллекции минералов и горных пород, металлов и сплавов, минеральных удобрений, пластмасс, каучуков, волокон и т. д.</w:t>
      </w:r>
    </w:p>
    <w:p w:rsidR="00A742E4" w:rsidRPr="00952A26" w:rsidRDefault="00A742E4" w:rsidP="00A03D63">
      <w:pPr>
        <w:pStyle w:val="c5"/>
        <w:shd w:val="clear" w:color="auto" w:fill="FFFFFF"/>
        <w:spacing w:before="0" w:beforeAutospacing="0" w:after="0" w:afterAutospacing="0"/>
        <w:ind w:right="2" w:firstLine="280"/>
        <w:jc w:val="both"/>
        <w:rPr>
          <w:rFonts w:ascii="Arial" w:hAnsi="Arial" w:cs="Arial"/>
          <w:color w:val="000000"/>
          <w:sz w:val="20"/>
          <w:szCs w:val="22"/>
        </w:rPr>
      </w:pPr>
      <w:r w:rsidRPr="00952A26">
        <w:rPr>
          <w:rStyle w:val="c6"/>
          <w:color w:val="000000"/>
          <w:szCs w:val="28"/>
        </w:rPr>
        <w:t>Ознакомление учащихся с образцами исходных веществ, полупродуктов и готовых изделий позволяет получить наглядное представление об этих материалах, их внешнем виде, а также о некоторых физических свойствах.</w:t>
      </w:r>
    </w:p>
    <w:p w:rsidR="00A742E4" w:rsidRPr="00952A26" w:rsidRDefault="00A742E4" w:rsidP="00952A26">
      <w:pPr>
        <w:pStyle w:val="c69"/>
        <w:shd w:val="clear" w:color="auto" w:fill="FFFFFF"/>
        <w:spacing w:before="0" w:beforeAutospacing="0" w:after="0" w:afterAutospacing="0"/>
        <w:ind w:left="280"/>
        <w:outlineLvl w:val="0"/>
        <w:rPr>
          <w:rFonts w:ascii="Arial" w:hAnsi="Arial" w:cs="Arial"/>
          <w:color w:val="000000"/>
          <w:sz w:val="20"/>
          <w:szCs w:val="22"/>
        </w:rPr>
      </w:pPr>
      <w:r w:rsidRPr="00952A26">
        <w:rPr>
          <w:rStyle w:val="c19"/>
          <w:b/>
          <w:bCs/>
          <w:i/>
          <w:iCs/>
          <w:color w:val="000000"/>
          <w:szCs w:val="28"/>
        </w:rPr>
        <w:t>Химические реактивы и материалы</w:t>
      </w:r>
    </w:p>
    <w:p w:rsidR="00A742E4" w:rsidRPr="00952A26" w:rsidRDefault="00A742E4" w:rsidP="00A03D63">
      <w:pPr>
        <w:pStyle w:val="c5"/>
        <w:shd w:val="clear" w:color="auto" w:fill="FFFFFF"/>
        <w:spacing w:before="0" w:beforeAutospacing="0" w:after="0" w:afterAutospacing="0"/>
        <w:ind w:left="4" w:firstLine="278"/>
        <w:jc w:val="both"/>
        <w:rPr>
          <w:rFonts w:ascii="Arial" w:hAnsi="Arial" w:cs="Arial"/>
          <w:color w:val="000000"/>
          <w:sz w:val="20"/>
          <w:szCs w:val="22"/>
        </w:rPr>
      </w:pPr>
      <w:r w:rsidRPr="00952A26">
        <w:rPr>
          <w:rStyle w:val="c6"/>
          <w:color w:val="000000"/>
          <w:szCs w:val="28"/>
        </w:rPr>
        <w:t>Обращение со многими веществами требует строгого соблюдения правил техники безопасности, особенно при выполнении опытов самими учащимися. Все необходимые меры предосторожности указаны в соответствующих документах и инструкциях.</w:t>
      </w:r>
    </w:p>
    <w:p w:rsidR="00A742E4" w:rsidRPr="00952A26" w:rsidRDefault="00A742E4" w:rsidP="00952A26">
      <w:pPr>
        <w:pStyle w:val="c49"/>
        <w:shd w:val="clear" w:color="auto" w:fill="FFFFFF"/>
        <w:spacing w:before="0" w:beforeAutospacing="0" w:after="0" w:afterAutospacing="0"/>
        <w:outlineLvl w:val="0"/>
        <w:rPr>
          <w:rFonts w:ascii="Arial" w:hAnsi="Arial" w:cs="Arial"/>
          <w:color w:val="000000"/>
          <w:sz w:val="20"/>
          <w:szCs w:val="22"/>
        </w:rPr>
      </w:pPr>
      <w:r w:rsidRPr="00952A26">
        <w:rPr>
          <w:rStyle w:val="c19"/>
          <w:b/>
          <w:bCs/>
          <w:i/>
          <w:iCs/>
          <w:color w:val="000000"/>
          <w:szCs w:val="28"/>
        </w:rPr>
        <w:t>Химическая лабораторная посуда, аппараты и приборы</w:t>
      </w:r>
    </w:p>
    <w:p w:rsidR="00A742E4" w:rsidRPr="00952A26" w:rsidRDefault="00A742E4" w:rsidP="00A03D63">
      <w:pPr>
        <w:pStyle w:val="c5"/>
        <w:shd w:val="clear" w:color="auto" w:fill="FFFFFF"/>
        <w:spacing w:before="0" w:beforeAutospacing="0" w:after="0" w:afterAutospacing="0"/>
        <w:ind w:left="16" w:right="2" w:firstLine="284"/>
        <w:jc w:val="both"/>
        <w:rPr>
          <w:rFonts w:ascii="Arial" w:hAnsi="Arial" w:cs="Arial"/>
          <w:color w:val="000000"/>
          <w:sz w:val="20"/>
          <w:szCs w:val="22"/>
        </w:rPr>
      </w:pPr>
      <w:r w:rsidRPr="00952A26">
        <w:rPr>
          <w:rStyle w:val="c6"/>
          <w:color w:val="000000"/>
          <w:szCs w:val="28"/>
        </w:rPr>
        <w:t>Химическая посуда подразделяется на две группы: для выполнения опытов учащимися и демонстрационных опытов.</w:t>
      </w:r>
    </w:p>
    <w:p w:rsidR="00A742E4" w:rsidRPr="00952A26" w:rsidRDefault="00A742E4" w:rsidP="00A03D63">
      <w:pPr>
        <w:pStyle w:val="c49"/>
        <w:shd w:val="clear" w:color="auto" w:fill="FFFFFF"/>
        <w:spacing w:before="0" w:beforeAutospacing="0" w:after="0" w:afterAutospacing="0"/>
        <w:ind w:left="12" w:firstLine="286"/>
        <w:jc w:val="both"/>
        <w:rPr>
          <w:rFonts w:ascii="Arial" w:hAnsi="Arial" w:cs="Arial"/>
          <w:color w:val="000000"/>
          <w:sz w:val="20"/>
          <w:szCs w:val="22"/>
        </w:rPr>
      </w:pPr>
      <w:r w:rsidRPr="00952A26">
        <w:rPr>
          <w:rStyle w:val="c6"/>
          <w:color w:val="000000"/>
          <w:szCs w:val="28"/>
        </w:rPr>
        <w:t>Приборы, аппараты и установки, используемые на уроках химии, подразделяют на основе протекающих в них физических и химических .</w:t>
      </w:r>
    </w:p>
    <w:p w:rsidR="00A742E4" w:rsidRPr="00952A26" w:rsidRDefault="00A742E4" w:rsidP="00952A26">
      <w:pPr>
        <w:pStyle w:val="c22"/>
        <w:shd w:val="clear" w:color="auto" w:fill="FFFFFF"/>
        <w:spacing w:before="0" w:beforeAutospacing="0" w:after="0" w:afterAutospacing="0"/>
        <w:ind w:left="284"/>
        <w:outlineLvl w:val="0"/>
        <w:rPr>
          <w:rFonts w:ascii="Arial" w:hAnsi="Arial" w:cs="Arial"/>
          <w:color w:val="000000"/>
          <w:sz w:val="20"/>
          <w:szCs w:val="22"/>
        </w:rPr>
      </w:pPr>
      <w:r w:rsidRPr="00952A26">
        <w:rPr>
          <w:rStyle w:val="c19"/>
          <w:b/>
          <w:bCs/>
          <w:i/>
          <w:iCs/>
          <w:color w:val="000000"/>
          <w:szCs w:val="28"/>
        </w:rPr>
        <w:t>Модели</w:t>
      </w:r>
    </w:p>
    <w:p w:rsidR="00A742E4" w:rsidRPr="00952A26" w:rsidRDefault="00A742E4" w:rsidP="00A03D63">
      <w:pPr>
        <w:pStyle w:val="c59"/>
        <w:shd w:val="clear" w:color="auto" w:fill="FFFFFF"/>
        <w:spacing w:before="0" w:beforeAutospacing="0" w:after="0" w:afterAutospacing="0"/>
        <w:ind w:right="16" w:firstLine="288"/>
        <w:jc w:val="both"/>
        <w:rPr>
          <w:rFonts w:ascii="Arial" w:hAnsi="Arial" w:cs="Arial"/>
          <w:color w:val="000000"/>
          <w:sz w:val="20"/>
          <w:szCs w:val="22"/>
        </w:rPr>
      </w:pPr>
      <w:r w:rsidRPr="00952A26">
        <w:rPr>
          <w:rStyle w:val="c6"/>
          <w:color w:val="000000"/>
          <w:szCs w:val="28"/>
        </w:rPr>
        <w:t>Объектами моделирования в химии являются атомы, молекулы, кристаллы, заводские аппараты, а также происходящие процессы.</w:t>
      </w:r>
    </w:p>
    <w:p w:rsidR="00A742E4" w:rsidRPr="00952A26" w:rsidRDefault="00A742E4" w:rsidP="00A03D63">
      <w:pPr>
        <w:pStyle w:val="c49"/>
        <w:shd w:val="clear" w:color="auto" w:fill="FFFFFF"/>
        <w:spacing w:before="0" w:beforeAutospacing="0" w:after="0" w:afterAutospacing="0"/>
        <w:ind w:right="14" w:firstLine="286"/>
        <w:jc w:val="both"/>
        <w:rPr>
          <w:rFonts w:ascii="Arial" w:hAnsi="Arial" w:cs="Arial"/>
          <w:color w:val="000000"/>
          <w:sz w:val="20"/>
          <w:szCs w:val="22"/>
        </w:rPr>
      </w:pPr>
      <w:r w:rsidRPr="00952A26">
        <w:rPr>
          <w:rStyle w:val="c6"/>
          <w:color w:val="000000"/>
          <w:szCs w:val="28"/>
        </w:rPr>
        <w:t>В преподавании химии используются модели кристаллических решёток алмаза, графита, серы, фосфора, оксида углерода(1У), поваренной соли, льда, йода, железа, меди, магния, наборы моделей атомов для составления шаростержневых моделей молекул.</w:t>
      </w:r>
    </w:p>
    <w:p w:rsidR="00A742E4" w:rsidRPr="00952A26" w:rsidRDefault="00A742E4" w:rsidP="00952A26">
      <w:pPr>
        <w:pStyle w:val="c49"/>
        <w:shd w:val="clear" w:color="auto" w:fill="FFFFFF"/>
        <w:spacing w:before="0" w:beforeAutospacing="0" w:after="0" w:afterAutospacing="0"/>
        <w:ind w:left="292"/>
        <w:outlineLvl w:val="0"/>
        <w:rPr>
          <w:rFonts w:ascii="Arial" w:hAnsi="Arial" w:cs="Arial"/>
          <w:color w:val="000000"/>
          <w:sz w:val="20"/>
          <w:szCs w:val="22"/>
        </w:rPr>
      </w:pPr>
      <w:r w:rsidRPr="00952A26">
        <w:rPr>
          <w:rStyle w:val="c19"/>
          <w:b/>
          <w:bCs/>
          <w:i/>
          <w:iCs/>
          <w:color w:val="000000"/>
          <w:szCs w:val="28"/>
        </w:rPr>
        <w:t>Учебные пособия на печатной основе</w:t>
      </w:r>
    </w:p>
    <w:p w:rsidR="00A742E4" w:rsidRPr="00952A26" w:rsidRDefault="00A742E4" w:rsidP="00A03D63">
      <w:pPr>
        <w:pStyle w:val="c59"/>
        <w:shd w:val="clear" w:color="auto" w:fill="FFFFFF"/>
        <w:spacing w:before="0" w:beforeAutospacing="0" w:after="0" w:afterAutospacing="0"/>
        <w:ind w:left="8" w:firstLine="284"/>
        <w:jc w:val="both"/>
        <w:rPr>
          <w:rFonts w:ascii="Arial" w:hAnsi="Arial" w:cs="Arial"/>
          <w:color w:val="000000"/>
          <w:sz w:val="20"/>
          <w:szCs w:val="22"/>
        </w:rPr>
      </w:pPr>
      <w:r w:rsidRPr="00952A26">
        <w:rPr>
          <w:rStyle w:val="c6"/>
          <w:color w:val="000000"/>
          <w:szCs w:val="28"/>
        </w:rPr>
        <w:t>В процессе обучения химии используются следующие таблицы постоянного экспонирования: «Периодическая система химических элементов Д.И. Менделеева», «Таблица растворимости кислот, оснований и солей», «Электрохимический ряд напряжений металлов»,  «Круговорот веществ в природе» и др.</w:t>
      </w:r>
    </w:p>
    <w:p w:rsidR="00A742E4" w:rsidRPr="00952A26" w:rsidRDefault="00A742E4" w:rsidP="00A03D63">
      <w:pPr>
        <w:pStyle w:val="c59"/>
        <w:shd w:val="clear" w:color="auto" w:fill="FFFFFF"/>
        <w:spacing w:before="0" w:beforeAutospacing="0" w:after="0" w:afterAutospacing="0"/>
        <w:ind w:left="8" w:firstLine="278"/>
        <w:jc w:val="both"/>
        <w:rPr>
          <w:rFonts w:ascii="Arial" w:hAnsi="Arial" w:cs="Arial"/>
          <w:color w:val="000000"/>
          <w:sz w:val="20"/>
          <w:szCs w:val="22"/>
        </w:rPr>
      </w:pPr>
      <w:r w:rsidRPr="00952A26">
        <w:rPr>
          <w:rStyle w:val="c6"/>
          <w:color w:val="000000"/>
          <w:szCs w:val="28"/>
        </w:rPr>
        <w:t>Для организации самостоятельной работы обучающихся на уроках используют разнообразные дидактические материалы: тетради на печатной основе или отдельные рабочие листы — инструкции, карточки с заданиями разной степени трудности для изучения нового материала, самопроверки и контроля знаний учащихся.</w:t>
      </w:r>
    </w:p>
    <w:p w:rsidR="00A742E4" w:rsidRPr="00952A26" w:rsidRDefault="00A742E4" w:rsidP="00A03D63">
      <w:pPr>
        <w:pStyle w:val="c49"/>
        <w:shd w:val="clear" w:color="auto" w:fill="FFFFFF"/>
        <w:spacing w:before="0" w:beforeAutospacing="0" w:after="0" w:afterAutospacing="0"/>
        <w:ind w:left="280"/>
        <w:rPr>
          <w:rFonts w:ascii="Arial" w:hAnsi="Arial" w:cs="Arial"/>
          <w:color w:val="000000"/>
          <w:sz w:val="20"/>
          <w:szCs w:val="22"/>
        </w:rPr>
      </w:pPr>
      <w:r w:rsidRPr="00952A26">
        <w:rPr>
          <w:rStyle w:val="c6"/>
          <w:color w:val="000000"/>
          <w:szCs w:val="28"/>
        </w:rPr>
        <w:t>Для обеспечения безопасного труда  кабинете химии имеется:</w:t>
      </w:r>
    </w:p>
    <w:p w:rsidR="00A742E4" w:rsidRPr="00952A26" w:rsidRDefault="00A742E4" w:rsidP="00A03D63">
      <w:pPr>
        <w:numPr>
          <w:ilvl w:val="0"/>
          <w:numId w:val="8"/>
        </w:numPr>
        <w:shd w:val="clear" w:color="auto" w:fill="FFFFFF"/>
        <w:ind w:right="14"/>
        <w:jc w:val="both"/>
        <w:rPr>
          <w:rFonts w:ascii="Arial" w:hAnsi="Arial" w:cs="Arial"/>
          <w:color w:val="000000"/>
          <w:sz w:val="20"/>
          <w:szCs w:val="22"/>
        </w:rPr>
      </w:pPr>
      <w:r w:rsidRPr="00952A26">
        <w:rPr>
          <w:rStyle w:val="c6"/>
          <w:color w:val="000000"/>
          <w:szCs w:val="28"/>
        </w:rPr>
        <w:t>противопожарный инвентарь</w:t>
      </w:r>
    </w:p>
    <w:p w:rsidR="00A742E4" w:rsidRPr="00952A26" w:rsidRDefault="00A742E4" w:rsidP="00A03D63">
      <w:pPr>
        <w:numPr>
          <w:ilvl w:val="0"/>
          <w:numId w:val="8"/>
        </w:numPr>
        <w:shd w:val="clear" w:color="auto" w:fill="FFFFFF"/>
        <w:ind w:right="14"/>
        <w:jc w:val="both"/>
        <w:rPr>
          <w:rFonts w:ascii="Arial" w:hAnsi="Arial" w:cs="Arial"/>
          <w:color w:val="000000"/>
          <w:sz w:val="20"/>
          <w:szCs w:val="22"/>
        </w:rPr>
      </w:pPr>
      <w:r w:rsidRPr="00952A26">
        <w:rPr>
          <w:rStyle w:val="c6"/>
          <w:color w:val="000000"/>
          <w:szCs w:val="28"/>
        </w:rPr>
        <w:t>аптечку с набором медикаментов и перевязочных средств;</w:t>
      </w:r>
    </w:p>
    <w:p w:rsidR="00A742E4" w:rsidRPr="00952A26" w:rsidRDefault="00A742E4" w:rsidP="00A03D63">
      <w:pPr>
        <w:numPr>
          <w:ilvl w:val="0"/>
          <w:numId w:val="8"/>
        </w:numPr>
        <w:shd w:val="clear" w:color="auto" w:fill="FFFFFF"/>
        <w:rPr>
          <w:rFonts w:ascii="Arial" w:hAnsi="Arial" w:cs="Arial"/>
          <w:color w:val="000000"/>
          <w:sz w:val="20"/>
          <w:szCs w:val="22"/>
        </w:rPr>
      </w:pPr>
      <w:r w:rsidRPr="00952A26">
        <w:rPr>
          <w:rStyle w:val="c6"/>
          <w:color w:val="000000"/>
          <w:szCs w:val="28"/>
        </w:rPr>
        <w:t>инструкцию по правилам безопасности труда для обучающихся</w:t>
      </w:r>
    </w:p>
    <w:p w:rsidR="00A742E4" w:rsidRPr="00FE5F98" w:rsidRDefault="00A742E4" w:rsidP="00A03D63">
      <w:pPr>
        <w:numPr>
          <w:ilvl w:val="0"/>
          <w:numId w:val="8"/>
        </w:numPr>
        <w:shd w:val="clear" w:color="auto" w:fill="FFFFFF"/>
        <w:rPr>
          <w:rStyle w:val="c6"/>
          <w:rFonts w:ascii="Arial" w:hAnsi="Arial" w:cs="Arial"/>
          <w:color w:val="000000"/>
          <w:sz w:val="20"/>
          <w:szCs w:val="22"/>
        </w:rPr>
      </w:pPr>
      <w:r w:rsidRPr="00952A26">
        <w:rPr>
          <w:rStyle w:val="c6"/>
          <w:color w:val="000000"/>
          <w:szCs w:val="28"/>
        </w:rPr>
        <w:t>журнал регистрации инструктажа по правилам безопасности труда.</w:t>
      </w:r>
    </w:p>
    <w:p w:rsidR="00A742E4" w:rsidRDefault="00A742E4" w:rsidP="00FE5F98">
      <w:pPr>
        <w:shd w:val="clear" w:color="auto" w:fill="FFFFFF"/>
        <w:rPr>
          <w:rStyle w:val="c6"/>
          <w:color w:val="000000"/>
          <w:szCs w:val="28"/>
        </w:rPr>
      </w:pPr>
    </w:p>
    <w:p w:rsidR="00A742E4" w:rsidRDefault="00A742E4" w:rsidP="00FE5F98">
      <w:pPr>
        <w:shd w:val="clear" w:color="auto" w:fill="FFFFFF"/>
        <w:rPr>
          <w:rStyle w:val="c6"/>
          <w:color w:val="000000"/>
          <w:szCs w:val="28"/>
        </w:rPr>
      </w:pPr>
    </w:p>
    <w:p w:rsidR="00A742E4" w:rsidRDefault="00A742E4" w:rsidP="00FE5F98">
      <w:pPr>
        <w:shd w:val="clear" w:color="auto" w:fill="FFFFFF"/>
        <w:rPr>
          <w:rStyle w:val="c6"/>
          <w:color w:val="000000"/>
          <w:szCs w:val="28"/>
        </w:rPr>
      </w:pPr>
    </w:p>
    <w:p w:rsidR="00A742E4" w:rsidRDefault="00A742E4" w:rsidP="00FE5F98">
      <w:pPr>
        <w:shd w:val="clear" w:color="auto" w:fill="FFFFFF"/>
        <w:rPr>
          <w:rStyle w:val="c6"/>
          <w:color w:val="000000"/>
          <w:szCs w:val="28"/>
        </w:rPr>
      </w:pPr>
    </w:p>
    <w:p w:rsidR="00A742E4" w:rsidRDefault="00A742E4" w:rsidP="00FE5F98">
      <w:pPr>
        <w:shd w:val="clear" w:color="auto" w:fill="FFFFFF"/>
        <w:rPr>
          <w:rStyle w:val="c6"/>
          <w:color w:val="000000"/>
          <w:szCs w:val="28"/>
        </w:rPr>
      </w:pPr>
    </w:p>
    <w:p w:rsidR="00A742E4" w:rsidRDefault="00A742E4" w:rsidP="00FE5F98">
      <w:pPr>
        <w:shd w:val="clear" w:color="auto" w:fill="FFFFFF"/>
        <w:rPr>
          <w:rStyle w:val="c6"/>
          <w:color w:val="000000"/>
          <w:szCs w:val="28"/>
        </w:rPr>
      </w:pPr>
    </w:p>
    <w:p w:rsidR="00A742E4" w:rsidRPr="00952A26" w:rsidRDefault="00A742E4" w:rsidP="00FE5F98">
      <w:pPr>
        <w:shd w:val="clear" w:color="auto" w:fill="FFFFFF"/>
        <w:rPr>
          <w:rFonts w:ascii="Arial" w:hAnsi="Arial" w:cs="Arial"/>
          <w:color w:val="000000"/>
          <w:sz w:val="20"/>
          <w:szCs w:val="22"/>
        </w:rPr>
      </w:pPr>
    </w:p>
    <w:p w:rsidR="00A742E4" w:rsidRPr="00952A26" w:rsidRDefault="00A742E4" w:rsidP="00952A26">
      <w:pPr>
        <w:pStyle w:val="c20"/>
        <w:shd w:val="clear" w:color="auto" w:fill="FFFFFF"/>
        <w:spacing w:before="0" w:beforeAutospacing="0" w:after="0" w:afterAutospacing="0"/>
        <w:jc w:val="center"/>
        <w:outlineLvl w:val="0"/>
        <w:rPr>
          <w:rFonts w:ascii="Arial" w:hAnsi="Arial" w:cs="Arial"/>
          <w:color w:val="000000"/>
          <w:sz w:val="20"/>
          <w:szCs w:val="22"/>
        </w:rPr>
      </w:pPr>
      <w:r w:rsidRPr="00952A26">
        <w:rPr>
          <w:rStyle w:val="c89"/>
          <w:b/>
          <w:bCs/>
          <w:color w:val="000000"/>
          <w:sz w:val="28"/>
          <w:szCs w:val="32"/>
        </w:rPr>
        <w:t>Поурочное планирование</w:t>
      </w:r>
    </w:p>
    <w:tbl>
      <w:tblPr>
        <w:tblW w:w="11700" w:type="dxa"/>
        <w:tblInd w:w="-612" w:type="dxa"/>
        <w:tblLayout w:type="fixed"/>
        <w:tblCellMar>
          <w:left w:w="0" w:type="dxa"/>
          <w:right w:w="0" w:type="dxa"/>
        </w:tblCellMar>
        <w:tblLook w:val="00A0"/>
      </w:tblPr>
      <w:tblGrid>
        <w:gridCol w:w="1620"/>
        <w:gridCol w:w="1800"/>
        <w:gridCol w:w="2880"/>
        <w:gridCol w:w="4140"/>
        <w:gridCol w:w="1260"/>
      </w:tblGrid>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jc w:val="center"/>
              <w:rPr>
                <w:rFonts w:ascii="Arial" w:hAnsi="Arial" w:cs="Arial"/>
                <w:color w:val="000000"/>
                <w:sz w:val="20"/>
              </w:rPr>
            </w:pPr>
            <w:bookmarkStart w:id="2" w:name="6bf9c14f12331d44d3ba7f86affe858d7096c1b5"/>
            <w:bookmarkStart w:id="3" w:name="2"/>
            <w:bookmarkEnd w:id="2"/>
            <w:bookmarkEnd w:id="3"/>
            <w:r w:rsidRPr="00952A26">
              <w:rPr>
                <w:rStyle w:val="c89"/>
                <w:b/>
                <w:bCs/>
                <w:color w:val="000000"/>
                <w:sz w:val="28"/>
                <w:szCs w:val="32"/>
              </w:rPr>
              <w:t>№</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21"/>
                <w:b/>
                <w:bCs/>
                <w:color w:val="000000"/>
                <w:sz w:val="22"/>
              </w:rPr>
              <w:t>п/п</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sidRPr="00952A26">
              <w:rPr>
                <w:rStyle w:val="c21"/>
                <w:b/>
                <w:bCs/>
                <w:color w:val="000000"/>
                <w:sz w:val="22"/>
              </w:rPr>
              <w:t>Тема и тип урока</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sidRPr="00952A26">
              <w:rPr>
                <w:rStyle w:val="c21"/>
                <w:b/>
                <w:bCs/>
                <w:color w:val="000000"/>
                <w:sz w:val="22"/>
              </w:rPr>
              <w:t>Элементы содержания</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sidRPr="00952A26">
              <w:rPr>
                <w:rStyle w:val="c21"/>
                <w:b/>
                <w:bCs/>
                <w:color w:val="000000"/>
                <w:sz w:val="22"/>
              </w:rPr>
              <w:t>Планируемые результаты</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sidRPr="00952A26">
              <w:rPr>
                <w:rStyle w:val="c21"/>
                <w:b/>
                <w:bCs/>
                <w:color w:val="000000"/>
                <w:sz w:val="22"/>
              </w:rPr>
              <w:t>Предметные</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sidRPr="00952A26">
              <w:rPr>
                <w:rStyle w:val="c21"/>
                <w:b/>
                <w:bCs/>
                <w:color w:val="000000"/>
                <w:sz w:val="22"/>
              </w:rPr>
              <w:t>Личностные УУД</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DD4859">
            <w:pPr>
              <w:pStyle w:val="c20"/>
              <w:spacing w:before="0" w:beforeAutospacing="0" w:after="0" w:afterAutospacing="0" w:line="240" w:lineRule="atLeast"/>
              <w:jc w:val="center"/>
              <w:rPr>
                <w:rFonts w:ascii="Arial" w:hAnsi="Arial" w:cs="Arial"/>
                <w:color w:val="000000"/>
                <w:sz w:val="20"/>
              </w:rPr>
            </w:pPr>
            <w:r w:rsidRPr="00952A26">
              <w:rPr>
                <w:rStyle w:val="c21"/>
                <w:b/>
                <w:bCs/>
                <w:color w:val="000000"/>
                <w:sz w:val="22"/>
              </w:rPr>
              <w:t>Введ. Общ хар-ка хим эл и хим реа-</w:t>
            </w:r>
            <w:r>
              <w:rPr>
                <w:rStyle w:val="c21"/>
                <w:b/>
                <w:bCs/>
                <w:color w:val="000000"/>
                <w:sz w:val="22"/>
              </w:rPr>
              <w:t>й.  (4</w:t>
            </w:r>
            <w:r w:rsidRPr="00952A26">
              <w:rPr>
                <w:rStyle w:val="c21"/>
                <w:b/>
                <w:bCs/>
                <w:color w:val="000000"/>
                <w:sz w:val="22"/>
              </w:rPr>
              <w:t>ч.)</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sidRPr="00952A26">
              <w:rPr>
                <w:rStyle w:val="c0"/>
                <w:color w:val="000000"/>
                <w:sz w:val="22"/>
              </w:rPr>
              <w:t>1.</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0"/>
                <w:color w:val="000000"/>
                <w:sz w:val="22"/>
              </w:rPr>
              <w:t>Характеристика хим-го элемента на основании его положения в Периодической системе</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Д. И. Менделеева</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33"/>
              <w:spacing w:before="0" w:beforeAutospacing="0" w:after="0" w:afterAutospacing="0"/>
              <w:ind w:left="60"/>
              <w:rPr>
                <w:rFonts w:ascii="Arial" w:hAnsi="Arial" w:cs="Arial"/>
                <w:color w:val="000000"/>
                <w:sz w:val="20"/>
              </w:rPr>
            </w:pPr>
            <w:r w:rsidRPr="00952A26">
              <w:rPr>
                <w:rStyle w:val="c54"/>
                <w:color w:val="000000"/>
                <w:sz w:val="16"/>
                <w:szCs w:val="18"/>
                <w:shd w:val="clear" w:color="auto" w:fill="FFFFFF"/>
              </w:rPr>
              <w:t>Вводный инструктаж по ОТ и ТБ.</w:t>
            </w:r>
          </w:p>
          <w:p w:rsidR="00A742E4" w:rsidRPr="00952A26" w:rsidRDefault="00A742E4">
            <w:pPr>
              <w:pStyle w:val="c65"/>
              <w:spacing w:before="0" w:beforeAutospacing="0" w:after="0" w:afterAutospacing="0"/>
              <w:ind w:left="60"/>
              <w:rPr>
                <w:rFonts w:ascii="Arial" w:hAnsi="Arial" w:cs="Arial"/>
                <w:color w:val="000000"/>
                <w:sz w:val="20"/>
              </w:rPr>
            </w:pPr>
            <w:r w:rsidRPr="00952A26">
              <w:rPr>
                <w:rStyle w:val="c54"/>
                <w:color w:val="000000"/>
                <w:sz w:val="16"/>
                <w:szCs w:val="18"/>
                <w:shd w:val="clear" w:color="auto" w:fill="FFFFFF"/>
              </w:rPr>
              <w:t>Характеристика химического элемента по положенияю в ПСХЭ Д.И. Менделеева.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Демонстрация: модели атомов элементов 1-3 –го периодов</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характеризовать химические элементы 1-3 –го периода по их положению ПСХЭ Д.И. Менделеева.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w:t>
            </w:r>
            <w:r w:rsidRPr="00952A26">
              <w:rPr>
                <w:rStyle w:val="c15"/>
                <w:color w:val="000000"/>
                <w:sz w:val="18"/>
                <w:szCs w:val="20"/>
              </w:rPr>
              <w:t> описывать изученные  объекты как системы, применяя логику системного анализа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Формируют ответственное отношение к учению</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sidRPr="00952A26">
              <w:rPr>
                <w:rStyle w:val="c0"/>
                <w:color w:val="000000"/>
                <w:sz w:val="22"/>
              </w:rPr>
              <w:t>2.</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Характеристика химического элем.по кислотно-осн-м св-м обр-ых им соед-й. Амф-ые оксиды и гидроксиды</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54"/>
                <w:color w:val="000000"/>
                <w:sz w:val="16"/>
                <w:szCs w:val="18"/>
                <w:shd w:val="clear" w:color="auto" w:fill="FFFFFF"/>
              </w:rPr>
              <w:t>Химические свойства оксидов, оснований , кислот, солей в свете теории электролитической диссоциации и окисления- востановления</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называть общие химические свойства кислотных, основных оксидов, кислот, оснований и солей с позиции ТЭД; приводить примеры реакций, подтверждающих химические свойства: оксидов, кислот, оснований, солей; определять вещество – окислитель и вещество –восстановитель в ОВР;</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Проявляют устойчивый  учебно – познавательный интерес к новым способам  решения задач</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Pr>
                <w:rStyle w:val="c0"/>
                <w:color w:val="000000"/>
                <w:sz w:val="22"/>
              </w:rPr>
              <w:t>3</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0"/>
                <w:color w:val="000000"/>
                <w:sz w:val="22"/>
              </w:rPr>
              <w:t>Периодический</w:t>
            </w:r>
          </w:p>
          <w:p w:rsidR="00A742E4" w:rsidRPr="00952A26" w:rsidRDefault="00A742E4">
            <w:pPr>
              <w:pStyle w:val="c2"/>
              <w:spacing w:before="0" w:beforeAutospacing="0" w:after="0" w:afterAutospacing="0"/>
              <w:rPr>
                <w:rFonts w:ascii="Arial" w:hAnsi="Arial" w:cs="Arial"/>
                <w:color w:val="000000"/>
                <w:sz w:val="20"/>
              </w:rPr>
            </w:pPr>
            <w:r w:rsidRPr="00952A26">
              <w:rPr>
                <w:rStyle w:val="c0"/>
                <w:color w:val="000000"/>
                <w:sz w:val="22"/>
              </w:rPr>
              <w:t>закон и Периодическая система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Д. И. Менделеева</w:t>
            </w:r>
            <w:r>
              <w:rPr>
                <w:rStyle w:val="c0"/>
                <w:color w:val="000000"/>
                <w:sz w:val="22"/>
              </w:rPr>
              <w:t>.</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54"/>
                <w:color w:val="000000"/>
                <w:sz w:val="16"/>
                <w:szCs w:val="18"/>
                <w:shd w:val="clear" w:color="auto" w:fill="FFFFFF"/>
              </w:rPr>
              <w:t>Структура ПСХЭ Д.И. Менделеева. Строение атома. Физический смысл порядкового номера, номера периода, номера группы химического элемента в ПСХЭ Д.И. Менделеева. Причины изменения свойств химических элементов и их соединений в периодах и группах, главных подгруппах ПСХЭ Д.И. Менделеева,</w:t>
            </w:r>
            <w:r w:rsidRPr="00952A26">
              <w:rPr>
                <w:rStyle w:val="c38"/>
                <w:b/>
                <w:bCs/>
                <w:color w:val="000000"/>
                <w:sz w:val="16"/>
                <w:szCs w:val="18"/>
                <w:shd w:val="clear" w:color="auto" w:fill="FFFFFF"/>
              </w:rPr>
              <w:t>Демонстрация:</w:t>
            </w:r>
            <w:r w:rsidRPr="00952A26">
              <w:rPr>
                <w:rStyle w:val="c54"/>
                <w:color w:val="000000"/>
                <w:sz w:val="16"/>
                <w:szCs w:val="18"/>
                <w:shd w:val="clear" w:color="auto" w:fill="FFFFFF"/>
              </w:rPr>
              <w:t> различные формы таблиц периодической системы.</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47"/>
                <w:b/>
                <w:bCs/>
                <w:color w:val="000000"/>
                <w:sz w:val="16"/>
                <w:szCs w:val="18"/>
                <w:shd w:val="clear" w:color="auto" w:fill="FFFFFF"/>
              </w:rPr>
              <w:t>Лаб.опыт</w:t>
            </w:r>
            <w:r w:rsidRPr="00952A26">
              <w:rPr>
                <w:rStyle w:val="c54"/>
                <w:color w:val="000000"/>
                <w:sz w:val="16"/>
                <w:szCs w:val="18"/>
                <w:shd w:val="clear" w:color="auto" w:fill="FFFFFF"/>
              </w:rPr>
              <w:t>: 2.Моделирование построения Периодической системы Д.И. Менделеева</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описывать и характеризовать табличную форму ПСХЭ Д.И. Менделеева; делать умозаключения о характере изменения свойств химических элементов с увеличением зарядов атомных ядер</w:t>
            </w:r>
            <w:r w:rsidRPr="00952A26">
              <w:rPr>
                <w:rStyle w:val="c0"/>
                <w:color w:val="000000"/>
                <w:sz w:val="22"/>
              </w:rPr>
              <w:t>.</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w:t>
            </w:r>
            <w:r w:rsidRPr="00952A26">
              <w:rPr>
                <w:rStyle w:val="c0"/>
                <w:color w:val="000000"/>
                <w:sz w:val="22"/>
              </w:rPr>
              <w:t>: </w:t>
            </w:r>
            <w:r w:rsidRPr="00952A26">
              <w:rPr>
                <w:rStyle w:val="c15"/>
                <w:color w:val="000000"/>
                <w:sz w:val="18"/>
                <w:szCs w:val="20"/>
              </w:rPr>
              <w:t>применять знания о закономерностях периодической системы химических элементов для объяснения и предвидения свойств конкретных веществ</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Определяют свою личную позицию, адекватную дифференцированную самооценку своих успехов в учебе</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Pr>
                <w:rStyle w:val="c0"/>
                <w:color w:val="000000"/>
                <w:sz w:val="22"/>
              </w:rPr>
              <w:t>4</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21"/>
                <w:b/>
                <w:bCs/>
                <w:color w:val="000000"/>
                <w:sz w:val="22"/>
              </w:rPr>
              <w:t>Контрольная работа№1</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 по теме  «Введение»</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Контроль предметных и метапредметных учебных действий по теме « Введение.</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Общая характеристика химических</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элементов и химических реакций. Периодический закон и Периодическая</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система химических элементов</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Д. И. Менделеева»</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применять полученные знания и сформированные умения для решения учебных задач</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Выражают адекватное понимание причин успеха и неуспеха учебной деятельности</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Pr>
                <w:rStyle w:val="c21"/>
                <w:b/>
                <w:bCs/>
                <w:color w:val="000000"/>
                <w:sz w:val="22"/>
              </w:rPr>
              <w:t>Тема 1. Металлы (20ч )</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0"/>
              <w:spacing w:before="0" w:beforeAutospacing="0" w:after="0" w:afterAutospacing="0" w:line="240" w:lineRule="atLeast"/>
              <w:jc w:val="center"/>
              <w:rPr>
                <w:rStyle w:val="c0"/>
                <w:color w:val="000000"/>
                <w:sz w:val="22"/>
              </w:rPr>
            </w:pPr>
            <w:r>
              <w:rPr>
                <w:rStyle w:val="c0"/>
                <w:color w:val="000000"/>
                <w:sz w:val="22"/>
              </w:rPr>
              <w:t>5</w:t>
            </w:r>
            <w:r w:rsidRPr="00952A26">
              <w:rPr>
                <w:rStyle w:val="c0"/>
                <w:color w:val="000000"/>
                <w:sz w:val="22"/>
              </w:rPr>
              <w:t>.</w:t>
            </w:r>
          </w:p>
          <w:p w:rsidR="00A742E4" w:rsidRDefault="00A742E4">
            <w:pPr>
              <w:pStyle w:val="c20"/>
              <w:spacing w:before="0" w:beforeAutospacing="0" w:after="0" w:afterAutospacing="0" w:line="240" w:lineRule="atLeast"/>
              <w:jc w:val="center"/>
              <w:rPr>
                <w:rStyle w:val="c0"/>
                <w:color w:val="000000"/>
                <w:sz w:val="22"/>
              </w:rPr>
            </w:pPr>
          </w:p>
          <w:p w:rsidR="00A742E4" w:rsidRDefault="00A742E4">
            <w:pPr>
              <w:pStyle w:val="c20"/>
              <w:spacing w:before="0" w:beforeAutospacing="0" w:after="0" w:afterAutospacing="0" w:line="240" w:lineRule="atLeast"/>
              <w:jc w:val="center"/>
              <w:rPr>
                <w:rStyle w:val="c0"/>
                <w:color w:val="000000"/>
                <w:sz w:val="22"/>
              </w:rPr>
            </w:pPr>
          </w:p>
          <w:p w:rsidR="00A742E4" w:rsidRDefault="00A742E4">
            <w:pPr>
              <w:pStyle w:val="c20"/>
              <w:spacing w:before="0" w:beforeAutospacing="0" w:after="0" w:afterAutospacing="0" w:line="240" w:lineRule="atLeast"/>
              <w:jc w:val="center"/>
              <w:rPr>
                <w:rStyle w:val="c0"/>
                <w:color w:val="000000"/>
                <w:sz w:val="22"/>
              </w:rPr>
            </w:pPr>
          </w:p>
          <w:p w:rsidR="00A742E4" w:rsidRDefault="00A742E4">
            <w:pPr>
              <w:pStyle w:val="c20"/>
              <w:spacing w:before="0" w:beforeAutospacing="0" w:after="0" w:afterAutospacing="0" w:line="240" w:lineRule="atLeast"/>
              <w:jc w:val="center"/>
              <w:rPr>
                <w:rStyle w:val="c0"/>
                <w:color w:val="000000"/>
                <w:sz w:val="22"/>
              </w:rPr>
            </w:pPr>
          </w:p>
          <w:p w:rsidR="00A742E4" w:rsidRDefault="00A742E4" w:rsidP="00A42AC3">
            <w:pPr>
              <w:pStyle w:val="c20"/>
              <w:spacing w:before="0" w:beforeAutospacing="0" w:after="0" w:afterAutospacing="0" w:line="240" w:lineRule="atLeast"/>
              <w:rPr>
                <w:rStyle w:val="c0"/>
                <w:color w:val="000000"/>
                <w:sz w:val="22"/>
              </w:rPr>
            </w:pPr>
            <w:r>
              <w:rPr>
                <w:rStyle w:val="c0"/>
                <w:color w:val="000000"/>
                <w:sz w:val="22"/>
              </w:rPr>
              <w:t xml:space="preserve">          6.</w:t>
            </w:r>
          </w:p>
          <w:p w:rsidR="00A742E4" w:rsidRDefault="00A742E4" w:rsidP="00A42AC3">
            <w:pPr>
              <w:pStyle w:val="c20"/>
              <w:spacing w:before="0" w:beforeAutospacing="0" w:after="0" w:afterAutospacing="0" w:line="240" w:lineRule="atLeast"/>
              <w:rPr>
                <w:rStyle w:val="c0"/>
                <w:color w:val="000000"/>
                <w:sz w:val="22"/>
              </w:rPr>
            </w:pPr>
          </w:p>
          <w:p w:rsidR="00A742E4" w:rsidRDefault="00A742E4" w:rsidP="00A42AC3">
            <w:pPr>
              <w:pStyle w:val="c20"/>
              <w:spacing w:before="0" w:beforeAutospacing="0" w:after="0" w:afterAutospacing="0" w:line="240" w:lineRule="atLeast"/>
              <w:rPr>
                <w:rStyle w:val="c0"/>
                <w:color w:val="000000"/>
                <w:sz w:val="22"/>
              </w:rPr>
            </w:pPr>
          </w:p>
          <w:p w:rsidR="00A742E4" w:rsidRDefault="00A742E4" w:rsidP="00A42AC3">
            <w:pPr>
              <w:pStyle w:val="c20"/>
              <w:spacing w:before="0" w:beforeAutospacing="0" w:after="0" w:afterAutospacing="0" w:line="240" w:lineRule="atLeast"/>
              <w:rPr>
                <w:rStyle w:val="c0"/>
                <w:color w:val="000000"/>
                <w:sz w:val="22"/>
              </w:rPr>
            </w:pPr>
          </w:p>
          <w:p w:rsidR="00A742E4" w:rsidRDefault="00A742E4" w:rsidP="00A42AC3">
            <w:pPr>
              <w:pStyle w:val="c20"/>
              <w:spacing w:before="0" w:beforeAutospacing="0" w:after="0" w:afterAutospacing="0" w:line="240" w:lineRule="atLeast"/>
              <w:rPr>
                <w:rStyle w:val="c0"/>
                <w:color w:val="000000"/>
                <w:sz w:val="22"/>
              </w:rPr>
            </w:pPr>
          </w:p>
          <w:p w:rsidR="00A742E4" w:rsidRDefault="00A742E4" w:rsidP="00A42AC3">
            <w:pPr>
              <w:pStyle w:val="c20"/>
              <w:spacing w:before="0" w:beforeAutospacing="0" w:after="0" w:afterAutospacing="0" w:line="240" w:lineRule="atLeast"/>
              <w:rPr>
                <w:rStyle w:val="c0"/>
                <w:color w:val="000000"/>
                <w:sz w:val="22"/>
              </w:rPr>
            </w:pPr>
          </w:p>
          <w:p w:rsidR="00A742E4" w:rsidRDefault="00A742E4" w:rsidP="00A42AC3">
            <w:pPr>
              <w:pStyle w:val="c20"/>
              <w:spacing w:before="0" w:beforeAutospacing="0" w:after="0" w:afterAutospacing="0" w:line="240" w:lineRule="atLeast"/>
              <w:rPr>
                <w:rStyle w:val="c0"/>
                <w:color w:val="000000"/>
                <w:sz w:val="22"/>
              </w:rPr>
            </w:pPr>
          </w:p>
          <w:p w:rsidR="00A742E4" w:rsidRDefault="00A742E4" w:rsidP="00A42AC3">
            <w:pPr>
              <w:pStyle w:val="c20"/>
              <w:spacing w:before="0" w:beforeAutospacing="0" w:after="0" w:afterAutospacing="0" w:line="240" w:lineRule="atLeast"/>
              <w:rPr>
                <w:rStyle w:val="c0"/>
                <w:color w:val="000000"/>
                <w:sz w:val="22"/>
              </w:rPr>
            </w:pPr>
          </w:p>
          <w:p w:rsidR="00A742E4" w:rsidRDefault="00A742E4" w:rsidP="00A42AC3">
            <w:pPr>
              <w:pStyle w:val="c20"/>
              <w:spacing w:before="0" w:beforeAutospacing="0" w:after="0" w:afterAutospacing="0" w:line="240" w:lineRule="atLeast"/>
              <w:rPr>
                <w:rStyle w:val="c0"/>
                <w:color w:val="000000"/>
                <w:sz w:val="22"/>
              </w:rPr>
            </w:pPr>
          </w:p>
          <w:p w:rsidR="00A742E4" w:rsidRDefault="00A742E4" w:rsidP="00A42AC3">
            <w:pPr>
              <w:pStyle w:val="c20"/>
              <w:spacing w:before="0" w:beforeAutospacing="0" w:after="0" w:afterAutospacing="0" w:line="240" w:lineRule="atLeast"/>
              <w:rPr>
                <w:rStyle w:val="c0"/>
                <w:color w:val="000000"/>
                <w:sz w:val="22"/>
              </w:rPr>
            </w:pPr>
          </w:p>
          <w:p w:rsidR="00A742E4" w:rsidRDefault="00A742E4" w:rsidP="00A42AC3">
            <w:pPr>
              <w:pStyle w:val="c20"/>
              <w:spacing w:before="0" w:beforeAutospacing="0" w:after="0" w:afterAutospacing="0" w:line="240" w:lineRule="atLeast"/>
              <w:rPr>
                <w:rStyle w:val="c0"/>
                <w:color w:val="000000"/>
                <w:sz w:val="22"/>
              </w:rPr>
            </w:pPr>
            <w:r>
              <w:rPr>
                <w:rStyle w:val="c0"/>
                <w:color w:val="000000"/>
                <w:sz w:val="22"/>
              </w:rPr>
              <w:t xml:space="preserve">           7.</w:t>
            </w:r>
          </w:p>
          <w:p w:rsidR="00A742E4" w:rsidRDefault="00A742E4" w:rsidP="00A42AC3">
            <w:pPr>
              <w:pStyle w:val="c20"/>
              <w:spacing w:before="0" w:beforeAutospacing="0" w:after="0" w:afterAutospacing="0" w:line="240" w:lineRule="atLeast"/>
              <w:rPr>
                <w:rStyle w:val="c0"/>
                <w:color w:val="000000"/>
                <w:sz w:val="22"/>
              </w:rPr>
            </w:pPr>
          </w:p>
          <w:p w:rsidR="00A742E4" w:rsidRDefault="00A742E4" w:rsidP="00A42AC3">
            <w:pPr>
              <w:pStyle w:val="c20"/>
              <w:spacing w:before="0" w:beforeAutospacing="0" w:after="0" w:afterAutospacing="0" w:line="240" w:lineRule="atLeast"/>
              <w:rPr>
                <w:rStyle w:val="c0"/>
                <w:color w:val="000000"/>
                <w:sz w:val="22"/>
              </w:rPr>
            </w:pPr>
          </w:p>
          <w:p w:rsidR="00A742E4" w:rsidRPr="00952A26" w:rsidRDefault="00A742E4" w:rsidP="00A42AC3">
            <w:pPr>
              <w:pStyle w:val="c20"/>
              <w:spacing w:before="0" w:beforeAutospacing="0" w:after="0" w:afterAutospacing="0" w:line="240" w:lineRule="atLeast"/>
              <w:rPr>
                <w:rFonts w:ascii="Arial" w:hAnsi="Arial" w:cs="Arial"/>
                <w:color w:val="000000"/>
                <w:sz w:val="20"/>
              </w:rPr>
            </w:pPr>
            <w:r>
              <w:rPr>
                <w:rStyle w:val="c0"/>
                <w:color w:val="000000"/>
                <w:sz w:val="22"/>
              </w:rPr>
              <w:t xml:space="preserve">            8</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rPr>
                <w:rStyle w:val="c0"/>
                <w:color w:val="000000"/>
                <w:sz w:val="22"/>
              </w:rPr>
            </w:pPr>
            <w:r>
              <w:rPr>
                <w:rStyle w:val="c0"/>
                <w:color w:val="000000"/>
                <w:sz w:val="22"/>
              </w:rPr>
              <w:t>Век медный, бронзовый, железный.</w:t>
            </w:r>
          </w:p>
          <w:p w:rsidR="00A742E4" w:rsidRDefault="00A742E4">
            <w:pPr>
              <w:pStyle w:val="c2"/>
              <w:spacing w:before="0" w:beforeAutospacing="0" w:after="0" w:afterAutospacing="0"/>
              <w:rPr>
                <w:rStyle w:val="c0"/>
                <w:color w:val="000000"/>
                <w:sz w:val="22"/>
              </w:rPr>
            </w:pPr>
          </w:p>
          <w:p w:rsidR="00A742E4" w:rsidRDefault="00A742E4">
            <w:pPr>
              <w:pStyle w:val="c2"/>
              <w:spacing w:before="0" w:beforeAutospacing="0" w:after="0" w:afterAutospacing="0"/>
              <w:rPr>
                <w:rStyle w:val="c0"/>
                <w:color w:val="000000"/>
                <w:sz w:val="22"/>
              </w:rPr>
            </w:pPr>
          </w:p>
          <w:p w:rsidR="00A742E4" w:rsidRPr="00952A26" w:rsidRDefault="00A742E4">
            <w:pPr>
              <w:pStyle w:val="c2"/>
              <w:spacing w:before="0" w:beforeAutospacing="0" w:after="0" w:afterAutospacing="0"/>
              <w:rPr>
                <w:rFonts w:ascii="Arial" w:hAnsi="Arial" w:cs="Arial"/>
                <w:color w:val="000000"/>
                <w:sz w:val="20"/>
              </w:rPr>
            </w:pPr>
            <w:r w:rsidRPr="00952A26">
              <w:rPr>
                <w:rStyle w:val="c0"/>
                <w:color w:val="000000"/>
                <w:sz w:val="22"/>
              </w:rPr>
              <w:t>Положение</w:t>
            </w:r>
          </w:p>
          <w:p w:rsidR="00A742E4" w:rsidRPr="00952A26" w:rsidRDefault="00A742E4">
            <w:pPr>
              <w:pStyle w:val="c2"/>
              <w:spacing w:before="0" w:beforeAutospacing="0" w:after="0" w:afterAutospacing="0"/>
              <w:rPr>
                <w:rFonts w:ascii="Arial" w:hAnsi="Arial" w:cs="Arial"/>
                <w:color w:val="000000"/>
                <w:sz w:val="20"/>
              </w:rPr>
            </w:pPr>
            <w:r w:rsidRPr="00952A26">
              <w:rPr>
                <w:rStyle w:val="c0"/>
                <w:color w:val="000000"/>
                <w:sz w:val="22"/>
              </w:rPr>
              <w:t>элементов-металлов в Периодической системе</w:t>
            </w:r>
          </w:p>
          <w:p w:rsidR="00A742E4" w:rsidRPr="00952A26" w:rsidRDefault="00A742E4">
            <w:pPr>
              <w:pStyle w:val="c2"/>
              <w:spacing w:before="0" w:beforeAutospacing="0" w:after="0" w:afterAutospacing="0"/>
              <w:rPr>
                <w:rFonts w:ascii="Arial" w:hAnsi="Arial" w:cs="Arial"/>
                <w:color w:val="000000"/>
                <w:sz w:val="20"/>
              </w:rPr>
            </w:pPr>
            <w:r w:rsidRPr="00952A26">
              <w:rPr>
                <w:rStyle w:val="c0"/>
                <w:color w:val="000000"/>
                <w:sz w:val="22"/>
              </w:rPr>
              <w:t>Д. И. Менделеева и особенности строения их</w:t>
            </w:r>
          </w:p>
          <w:p w:rsidR="00A742E4" w:rsidRPr="00952A26" w:rsidRDefault="00A742E4">
            <w:pPr>
              <w:pStyle w:val="c2"/>
              <w:spacing w:before="0" w:beforeAutospacing="0" w:after="0" w:afterAutospacing="0"/>
              <w:rPr>
                <w:rFonts w:ascii="Arial" w:hAnsi="Arial" w:cs="Arial"/>
                <w:color w:val="000000"/>
                <w:sz w:val="20"/>
              </w:rPr>
            </w:pPr>
            <w:r w:rsidRPr="00952A26">
              <w:rPr>
                <w:rStyle w:val="c0"/>
                <w:color w:val="000000"/>
                <w:sz w:val="22"/>
              </w:rPr>
              <w:t>атомов. Физические</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свойства металлов. Сплавы</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rPr>
                <w:rStyle w:val="c15"/>
                <w:color w:val="000000"/>
                <w:sz w:val="18"/>
                <w:szCs w:val="20"/>
              </w:rPr>
            </w:pPr>
          </w:p>
          <w:p w:rsidR="00A742E4" w:rsidRDefault="00A742E4">
            <w:pPr>
              <w:pStyle w:val="c2"/>
              <w:spacing w:before="0" w:beforeAutospacing="0" w:after="0" w:afterAutospacing="0"/>
              <w:rPr>
                <w:rStyle w:val="c15"/>
                <w:color w:val="000000"/>
                <w:sz w:val="18"/>
                <w:szCs w:val="20"/>
              </w:rPr>
            </w:pPr>
          </w:p>
          <w:p w:rsidR="00A742E4" w:rsidRDefault="00A742E4">
            <w:pPr>
              <w:pStyle w:val="c2"/>
              <w:spacing w:before="0" w:beforeAutospacing="0" w:after="0" w:afterAutospacing="0"/>
              <w:rPr>
                <w:rStyle w:val="c15"/>
                <w:color w:val="000000"/>
                <w:sz w:val="18"/>
                <w:szCs w:val="20"/>
              </w:rPr>
            </w:pPr>
          </w:p>
          <w:p w:rsidR="00A742E4" w:rsidRDefault="00A742E4">
            <w:pPr>
              <w:pStyle w:val="c2"/>
              <w:spacing w:before="0" w:beforeAutospacing="0" w:after="0" w:afterAutospacing="0"/>
              <w:rPr>
                <w:rStyle w:val="c15"/>
                <w:color w:val="000000"/>
                <w:sz w:val="18"/>
                <w:szCs w:val="20"/>
              </w:rPr>
            </w:pPr>
          </w:p>
          <w:p w:rsidR="00A742E4" w:rsidRDefault="00A742E4">
            <w:pPr>
              <w:pStyle w:val="c2"/>
              <w:spacing w:before="0" w:beforeAutospacing="0" w:after="0" w:afterAutospacing="0"/>
              <w:rPr>
                <w:rStyle w:val="c15"/>
                <w:color w:val="000000"/>
                <w:sz w:val="18"/>
                <w:szCs w:val="20"/>
              </w:rPr>
            </w:pPr>
          </w:p>
          <w:p w:rsidR="00A742E4" w:rsidRDefault="00A742E4">
            <w:pPr>
              <w:pStyle w:val="c2"/>
              <w:spacing w:before="0" w:beforeAutospacing="0" w:after="0" w:afterAutospacing="0"/>
              <w:rPr>
                <w:rStyle w:val="c15"/>
                <w:color w:val="000000"/>
                <w:sz w:val="18"/>
                <w:szCs w:val="20"/>
              </w:rPr>
            </w:pPr>
          </w:p>
          <w:p w:rsidR="00A742E4" w:rsidRDefault="00A742E4">
            <w:pPr>
              <w:pStyle w:val="c2"/>
              <w:spacing w:before="0" w:beforeAutospacing="0" w:after="0" w:afterAutospacing="0"/>
              <w:rPr>
                <w:rStyle w:val="c15"/>
                <w:color w:val="000000"/>
                <w:sz w:val="18"/>
                <w:szCs w:val="20"/>
              </w:rPr>
            </w:pP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Положение металлов в Периодической  системе химических элементов  </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Д. И. Менделеева. Металлическая</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кристаллическая решетка и металлическая химическая связь. Общие физические свойства металлов.</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Сплавы, их свойства и значение.</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Демонстрации:</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Образцы сплавов</w:t>
            </w:r>
            <w:r w:rsidRPr="00952A26">
              <w:rPr>
                <w:rStyle w:val="c0"/>
                <w:color w:val="000000"/>
                <w:sz w:val="22"/>
              </w:rPr>
              <w:t> </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rPr>
                <w:rStyle w:val="c3"/>
                <w:i/>
                <w:iCs/>
                <w:color w:val="000000"/>
                <w:sz w:val="18"/>
                <w:szCs w:val="20"/>
              </w:rPr>
            </w:pPr>
          </w:p>
          <w:p w:rsidR="00A742E4" w:rsidRDefault="00A742E4">
            <w:pPr>
              <w:pStyle w:val="c2"/>
              <w:spacing w:before="0" w:beforeAutospacing="0" w:after="0" w:afterAutospacing="0"/>
              <w:rPr>
                <w:rStyle w:val="c3"/>
                <w:i/>
                <w:iCs/>
                <w:color w:val="000000"/>
                <w:sz w:val="18"/>
                <w:szCs w:val="20"/>
              </w:rPr>
            </w:pPr>
          </w:p>
          <w:p w:rsidR="00A742E4" w:rsidRDefault="00A742E4">
            <w:pPr>
              <w:pStyle w:val="c2"/>
              <w:spacing w:before="0" w:beforeAutospacing="0" w:after="0" w:afterAutospacing="0"/>
              <w:rPr>
                <w:rStyle w:val="c3"/>
                <w:i/>
                <w:iCs/>
                <w:color w:val="000000"/>
                <w:sz w:val="18"/>
                <w:szCs w:val="20"/>
              </w:rPr>
            </w:pPr>
          </w:p>
          <w:p w:rsidR="00A742E4" w:rsidRDefault="00A742E4">
            <w:pPr>
              <w:pStyle w:val="c2"/>
              <w:spacing w:before="0" w:beforeAutospacing="0" w:after="0" w:afterAutospacing="0"/>
              <w:rPr>
                <w:rStyle w:val="c3"/>
                <w:i/>
                <w:iCs/>
                <w:color w:val="000000"/>
                <w:sz w:val="18"/>
                <w:szCs w:val="20"/>
              </w:rPr>
            </w:pPr>
          </w:p>
          <w:p w:rsidR="00A742E4" w:rsidRDefault="00A742E4">
            <w:pPr>
              <w:pStyle w:val="c2"/>
              <w:spacing w:before="0" w:beforeAutospacing="0" w:after="0" w:afterAutospacing="0"/>
              <w:rPr>
                <w:rStyle w:val="c3"/>
                <w:i/>
                <w:iCs/>
                <w:color w:val="000000"/>
                <w:sz w:val="18"/>
                <w:szCs w:val="20"/>
              </w:rPr>
            </w:pPr>
          </w:p>
          <w:p w:rsidR="00A742E4" w:rsidRDefault="00A742E4">
            <w:pPr>
              <w:pStyle w:val="c2"/>
              <w:spacing w:before="0" w:beforeAutospacing="0" w:after="0" w:afterAutospacing="0"/>
              <w:rPr>
                <w:rStyle w:val="c3"/>
                <w:i/>
                <w:iCs/>
                <w:color w:val="000000"/>
                <w:sz w:val="18"/>
                <w:szCs w:val="20"/>
              </w:rPr>
            </w:pPr>
          </w:p>
          <w:p w:rsidR="00A742E4" w:rsidRDefault="00A742E4">
            <w:pPr>
              <w:pStyle w:val="c2"/>
              <w:spacing w:before="0" w:beforeAutospacing="0" w:after="0" w:afterAutospacing="0"/>
              <w:rPr>
                <w:rStyle w:val="c3"/>
                <w:i/>
                <w:iCs/>
                <w:color w:val="000000"/>
                <w:sz w:val="18"/>
                <w:szCs w:val="20"/>
              </w:rPr>
            </w:pPr>
          </w:p>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характеризовать металлы по их положению в ПСХЭ Д.И.Менделеева, описывать строение физические свойства металлов, объяснять зависимость свойств металлов от их положения ПСХЭ Д.И.Менделеева;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w:t>
            </w:r>
            <w:r w:rsidRPr="00952A26">
              <w:rPr>
                <w:rStyle w:val="c15"/>
                <w:color w:val="000000"/>
                <w:sz w:val="18"/>
                <w:szCs w:val="20"/>
              </w:rPr>
              <w:t>: прогнозировать свойства неизученных элементов и их соединений на основе знаний о периодическом законе.</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15"/>
                <w:color w:val="000000"/>
                <w:sz w:val="18"/>
                <w:szCs w:val="20"/>
              </w:rPr>
            </w:pPr>
          </w:p>
          <w:p w:rsidR="00A742E4" w:rsidRDefault="00A742E4">
            <w:pPr>
              <w:pStyle w:val="c2"/>
              <w:spacing w:before="0" w:beforeAutospacing="0" w:after="0" w:afterAutospacing="0" w:line="240" w:lineRule="atLeast"/>
              <w:rPr>
                <w:rStyle w:val="c15"/>
                <w:color w:val="000000"/>
                <w:sz w:val="18"/>
                <w:szCs w:val="20"/>
              </w:rPr>
            </w:pPr>
          </w:p>
          <w:p w:rsidR="00A742E4" w:rsidRDefault="00A742E4">
            <w:pPr>
              <w:pStyle w:val="c2"/>
              <w:spacing w:before="0" w:beforeAutospacing="0" w:after="0" w:afterAutospacing="0" w:line="240" w:lineRule="atLeast"/>
              <w:rPr>
                <w:rStyle w:val="c15"/>
                <w:color w:val="000000"/>
                <w:sz w:val="18"/>
                <w:szCs w:val="20"/>
              </w:rPr>
            </w:pPr>
          </w:p>
          <w:p w:rsidR="00A742E4" w:rsidRDefault="00A742E4">
            <w:pPr>
              <w:pStyle w:val="c2"/>
              <w:spacing w:before="0" w:beforeAutospacing="0" w:after="0" w:afterAutospacing="0" w:line="240" w:lineRule="atLeast"/>
              <w:rPr>
                <w:rStyle w:val="c15"/>
                <w:color w:val="000000"/>
                <w:sz w:val="18"/>
                <w:szCs w:val="20"/>
              </w:rPr>
            </w:pPr>
          </w:p>
          <w:p w:rsidR="00A742E4" w:rsidRDefault="00A742E4">
            <w:pPr>
              <w:pStyle w:val="c2"/>
              <w:spacing w:before="0" w:beforeAutospacing="0" w:after="0" w:afterAutospacing="0" w:line="240" w:lineRule="atLeast"/>
              <w:rPr>
                <w:rStyle w:val="c15"/>
                <w:color w:val="000000"/>
                <w:sz w:val="18"/>
                <w:szCs w:val="20"/>
              </w:rPr>
            </w:pPr>
          </w:p>
          <w:p w:rsidR="00A742E4" w:rsidRDefault="00A742E4">
            <w:pPr>
              <w:pStyle w:val="c2"/>
              <w:spacing w:before="0" w:beforeAutospacing="0" w:after="0" w:afterAutospacing="0" w:line="240" w:lineRule="atLeast"/>
              <w:rPr>
                <w:rStyle w:val="c15"/>
                <w:color w:val="000000"/>
                <w:sz w:val="18"/>
                <w:szCs w:val="20"/>
              </w:rPr>
            </w:pP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Определяют свою личную позицию, адекватную дифференцированную самооценку своих успехов в учебе</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Pr>
                <w:rStyle w:val="c0"/>
                <w:color w:val="000000"/>
                <w:sz w:val="22"/>
              </w:rPr>
              <w:t>9</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Химические свойства металлов</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Химические свойства металлов как восстановителей, а также в свете их положения в электрохимическом ряду напряжений металлов.</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Демонстрации:</w:t>
            </w:r>
            <w:r w:rsidRPr="00952A26">
              <w:rPr>
                <w:rStyle w:val="c15"/>
                <w:color w:val="000000"/>
                <w:sz w:val="18"/>
                <w:szCs w:val="20"/>
              </w:rPr>
              <w:t> Взаимодействие металлов с неметаллами.</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9"/>
                <w:b/>
                <w:bCs/>
                <w:color w:val="000000"/>
                <w:sz w:val="18"/>
                <w:szCs w:val="20"/>
              </w:rPr>
              <w:t>Лаб. опыты</w:t>
            </w:r>
            <w:r w:rsidRPr="00952A26">
              <w:rPr>
                <w:rStyle w:val="c15"/>
                <w:color w:val="000000"/>
                <w:sz w:val="18"/>
                <w:szCs w:val="20"/>
              </w:rPr>
              <w:t>: 12.Взаимодействие растворов кислот и солей с металлами</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описывать свойства веществ на основе наблюдений за их превращениями, демонстрируемыми учителем, исследовать свойства веществ в ходе выполнения лабораторного опыта, делать выводы о закономерностях свойств металлов в периодах и группах.</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w:t>
            </w:r>
            <w:r w:rsidRPr="00952A26">
              <w:rPr>
                <w:rStyle w:val="c15"/>
                <w:color w:val="000000"/>
                <w:sz w:val="18"/>
                <w:szCs w:val="20"/>
              </w:rPr>
              <w:t>: прогнозировать химические свойства неизученных элементов и их соединений на основе знаний о периодическом законе.</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Формируют умения использовать знания в быту</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Pr>
                <w:rStyle w:val="c0"/>
                <w:color w:val="000000"/>
                <w:sz w:val="22"/>
              </w:rPr>
              <w:t>10</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0"/>
                <w:color w:val="000000"/>
                <w:sz w:val="22"/>
              </w:rPr>
              <w:t>Металлы в природе. Общие</w:t>
            </w:r>
          </w:p>
          <w:p w:rsidR="00A742E4" w:rsidRPr="00952A26" w:rsidRDefault="00A742E4">
            <w:pPr>
              <w:pStyle w:val="c2"/>
              <w:spacing w:before="0" w:beforeAutospacing="0" w:after="0" w:afterAutospacing="0"/>
              <w:rPr>
                <w:rFonts w:ascii="Arial" w:hAnsi="Arial" w:cs="Arial"/>
                <w:color w:val="000000"/>
                <w:sz w:val="20"/>
              </w:rPr>
            </w:pPr>
            <w:r w:rsidRPr="00952A26">
              <w:rPr>
                <w:rStyle w:val="c0"/>
                <w:color w:val="000000"/>
                <w:sz w:val="22"/>
              </w:rPr>
              <w:t>способы их</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получения</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Металлы в природе. Общие способы их получения.</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Лаб. опыты</w:t>
            </w:r>
            <w:r w:rsidRPr="00952A26">
              <w:rPr>
                <w:rStyle w:val="c15"/>
                <w:color w:val="000000"/>
                <w:sz w:val="18"/>
                <w:szCs w:val="20"/>
              </w:rPr>
              <w:t>:</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13. Ознакомление с рудами железа 14. Окрашивание  пламени солями щелочных металлов</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составлять уравнения реакций , лежащих в основе получения металлов.</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w:t>
            </w:r>
            <w:r w:rsidRPr="00952A26">
              <w:rPr>
                <w:rStyle w:val="c15"/>
                <w:color w:val="000000"/>
                <w:sz w:val="18"/>
                <w:szCs w:val="20"/>
              </w:rPr>
              <w:t>: приводить примеры  уравнений реакций, лежащих в основе промышленных способов получения чугуна и стали.</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Гордость  за  российскую науку</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Pr>
                <w:rStyle w:val="c0"/>
                <w:color w:val="000000"/>
                <w:sz w:val="22"/>
              </w:rPr>
              <w:t>11</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Решение расчетных задач с понятием </w:t>
            </w:r>
            <w:r w:rsidRPr="00952A26">
              <w:rPr>
                <w:rStyle w:val="c0"/>
                <w:i/>
                <w:iCs/>
                <w:color w:val="000000"/>
                <w:sz w:val="22"/>
              </w:rPr>
              <w:t>массовая доля выхода продукта</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Расчетные задачи по уравнениям химических реакций, протекающих с участием металлов и их соединений</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решать расчетные  задачи по уравнениям химических реакций, протекающих с участием металлов и их соединений.</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решать олимпиадные задачи.</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Овладение навыками для практической деятельности</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Pr>
                <w:rStyle w:val="c0"/>
                <w:color w:val="000000"/>
                <w:sz w:val="22"/>
              </w:rPr>
              <w:t>12</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Понятие о коррозии металлов</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Коррозия металлов и способы борьбы с  ней</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использовать при характеристике металлов и их соединений понятия «коррозия металлов», «химическая коррозия», «электрохимическая коррозия», находить способы защиты металлов от коррозии.</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 применять знания о коррозии в жизни.</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Умение интегрировать полученные знания в практических условиях</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Pr>
                <w:rStyle w:val="c0"/>
                <w:color w:val="000000"/>
                <w:sz w:val="22"/>
              </w:rPr>
              <w:t>13</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Щелочные металлы: общая характеристика</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Общая характеристика щелочных металлов. Металлы в природе. Общие способы их получения. Строение атомов.</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Щелочные металлы — простые вещества</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Научаться</w:t>
            </w:r>
            <w:r w:rsidRPr="00952A26">
              <w:rPr>
                <w:rStyle w:val="c15"/>
                <w:color w:val="000000"/>
                <w:sz w:val="18"/>
                <w:szCs w:val="20"/>
              </w:rPr>
              <w:t>: давать характеристику щелочным металлам по их полжению в ПСХЭ Д.И.Менделеева, исследовать свойства</w:t>
            </w:r>
            <w:r w:rsidRPr="00952A26">
              <w:rPr>
                <w:rStyle w:val="c0"/>
                <w:color w:val="000000"/>
                <w:sz w:val="22"/>
              </w:rPr>
              <w:t> </w:t>
            </w:r>
            <w:r w:rsidRPr="00952A26">
              <w:rPr>
                <w:rStyle w:val="c15"/>
                <w:color w:val="000000"/>
                <w:sz w:val="18"/>
                <w:szCs w:val="20"/>
              </w:rPr>
              <w:t>щелочных металлов – как простых веществ.</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w:t>
            </w:r>
            <w:r w:rsidRPr="00952A26">
              <w:rPr>
                <w:rStyle w:val="c15"/>
                <w:color w:val="000000"/>
                <w:sz w:val="18"/>
                <w:szCs w:val="20"/>
              </w:rPr>
              <w:t>: грамотно обращаться с веществами в повседневной жизни.</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Развитие осознанного, уважительного и доброжелательного отношения к другому человеку. Его мнению, способности вести диалог с другими людьми</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Pr>
                <w:rStyle w:val="c0"/>
                <w:color w:val="000000"/>
                <w:sz w:val="22"/>
              </w:rPr>
              <w:t>14</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Соединения щелочных металлов</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Важнейшие соединения щелочных металлов — оксиды, гидроксиды и соли (хлориды, карбонаты, сульфаты, нитраты), их свойства и применение в народном хозяйстве. Калийные  удобрения.</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Демонстрации:</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Образцы щелочных и</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щелочноземельных металлов. Взаимодействие натрия, лития с водой. Взаимодействие натрия с кислородом</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характеризовать физические и  химические свойства оксидов и гидроксидов щелочных металлов, составлять химические уравнения, характеризующие свойства щелочных металлов, решать  «цепочки» превращений.</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составлять «цепочки» превращений.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0"/>
              <w:spacing w:before="0" w:beforeAutospacing="0" w:after="0" w:afterAutospacing="0" w:line="240" w:lineRule="atLeast"/>
              <w:jc w:val="center"/>
              <w:rPr>
                <w:rStyle w:val="c0"/>
                <w:color w:val="000000"/>
                <w:sz w:val="22"/>
              </w:rPr>
            </w:pPr>
            <w:r>
              <w:rPr>
                <w:rStyle w:val="c0"/>
                <w:color w:val="000000"/>
                <w:sz w:val="22"/>
              </w:rPr>
              <w:t>15</w:t>
            </w:r>
            <w:r w:rsidRPr="00952A26">
              <w:rPr>
                <w:rStyle w:val="c0"/>
                <w:color w:val="000000"/>
                <w:sz w:val="22"/>
              </w:rPr>
              <w:t>.</w:t>
            </w:r>
          </w:p>
          <w:p w:rsidR="00A742E4" w:rsidRDefault="00A742E4">
            <w:pPr>
              <w:pStyle w:val="c20"/>
              <w:spacing w:before="0" w:beforeAutospacing="0" w:after="0" w:afterAutospacing="0" w:line="240" w:lineRule="atLeast"/>
              <w:jc w:val="center"/>
              <w:rPr>
                <w:rStyle w:val="c0"/>
                <w:color w:val="000000"/>
                <w:sz w:val="22"/>
              </w:rPr>
            </w:pPr>
          </w:p>
          <w:p w:rsidR="00A742E4" w:rsidRDefault="00A742E4">
            <w:pPr>
              <w:pStyle w:val="c20"/>
              <w:spacing w:before="0" w:beforeAutospacing="0" w:after="0" w:afterAutospacing="0" w:line="240" w:lineRule="atLeast"/>
              <w:jc w:val="center"/>
              <w:rPr>
                <w:rStyle w:val="c0"/>
                <w:color w:val="000000"/>
                <w:sz w:val="22"/>
              </w:rPr>
            </w:pPr>
          </w:p>
          <w:p w:rsidR="00A742E4" w:rsidRDefault="00A742E4">
            <w:pPr>
              <w:pStyle w:val="c20"/>
              <w:spacing w:before="0" w:beforeAutospacing="0" w:after="0" w:afterAutospacing="0" w:line="240" w:lineRule="atLeast"/>
              <w:jc w:val="center"/>
              <w:rPr>
                <w:rStyle w:val="c0"/>
                <w:color w:val="000000"/>
                <w:sz w:val="22"/>
              </w:rPr>
            </w:pPr>
          </w:p>
          <w:p w:rsidR="00A742E4" w:rsidRDefault="00A742E4">
            <w:pPr>
              <w:pStyle w:val="c20"/>
              <w:spacing w:before="0" w:beforeAutospacing="0" w:after="0" w:afterAutospacing="0" w:line="240" w:lineRule="atLeast"/>
              <w:jc w:val="center"/>
              <w:rPr>
                <w:rStyle w:val="c0"/>
                <w:color w:val="000000"/>
                <w:sz w:val="22"/>
              </w:rPr>
            </w:pPr>
          </w:p>
          <w:p w:rsidR="00A742E4" w:rsidRDefault="00A742E4">
            <w:pPr>
              <w:pStyle w:val="c20"/>
              <w:spacing w:before="0" w:beforeAutospacing="0" w:after="0" w:afterAutospacing="0" w:line="240" w:lineRule="atLeast"/>
              <w:jc w:val="center"/>
              <w:rPr>
                <w:rStyle w:val="c0"/>
                <w:color w:val="000000"/>
                <w:sz w:val="22"/>
              </w:rPr>
            </w:pPr>
          </w:p>
          <w:p w:rsidR="00A742E4" w:rsidRDefault="00A742E4">
            <w:pPr>
              <w:pStyle w:val="c20"/>
              <w:spacing w:before="0" w:beforeAutospacing="0" w:after="0" w:afterAutospacing="0" w:line="240" w:lineRule="atLeast"/>
              <w:jc w:val="center"/>
              <w:rPr>
                <w:rStyle w:val="c0"/>
                <w:color w:val="000000"/>
                <w:sz w:val="22"/>
              </w:rPr>
            </w:pPr>
          </w:p>
          <w:p w:rsidR="00A742E4" w:rsidRDefault="00A742E4">
            <w:pPr>
              <w:pStyle w:val="c20"/>
              <w:spacing w:before="0" w:beforeAutospacing="0" w:after="0" w:afterAutospacing="0" w:line="240" w:lineRule="atLeast"/>
              <w:jc w:val="center"/>
              <w:rPr>
                <w:rStyle w:val="c0"/>
                <w:color w:val="000000"/>
                <w:sz w:val="22"/>
              </w:rPr>
            </w:pPr>
          </w:p>
          <w:p w:rsidR="00A742E4" w:rsidRPr="00952A26" w:rsidRDefault="00A742E4">
            <w:pPr>
              <w:pStyle w:val="c20"/>
              <w:spacing w:before="0" w:beforeAutospacing="0" w:after="0" w:afterAutospacing="0" w:line="240" w:lineRule="atLeast"/>
              <w:jc w:val="center"/>
              <w:rPr>
                <w:rFonts w:ascii="Arial" w:hAnsi="Arial" w:cs="Arial"/>
                <w:color w:val="000000"/>
                <w:sz w:val="20"/>
              </w:rPr>
            </w:pPr>
            <w:r>
              <w:rPr>
                <w:rStyle w:val="c0"/>
                <w:color w:val="000000"/>
                <w:sz w:val="22"/>
              </w:rPr>
              <w:t>16.</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 xml:space="preserve">Бериллий, магний и </w:t>
            </w:r>
            <w:r w:rsidRPr="00952A26">
              <w:rPr>
                <w:rStyle w:val="c0"/>
                <w:color w:val="000000"/>
                <w:sz w:val="22"/>
              </w:rPr>
              <w:t>Щелочноземельные металлы: общая характеристика</w:t>
            </w:r>
          </w:p>
          <w:p w:rsidR="00A742E4" w:rsidRDefault="00A742E4">
            <w:pPr>
              <w:pStyle w:val="c2"/>
              <w:spacing w:before="0" w:beforeAutospacing="0" w:after="0" w:afterAutospacing="0" w:line="240" w:lineRule="atLeast"/>
              <w:rPr>
                <w:rStyle w:val="c0"/>
                <w:color w:val="000000"/>
                <w:sz w:val="22"/>
              </w:rPr>
            </w:pPr>
          </w:p>
          <w:p w:rsidR="00A742E4" w:rsidRDefault="00A742E4">
            <w:pPr>
              <w:pStyle w:val="c2"/>
              <w:spacing w:before="0" w:beforeAutospacing="0" w:after="0" w:afterAutospacing="0" w:line="240" w:lineRule="atLeast"/>
              <w:rPr>
                <w:rStyle w:val="c0"/>
                <w:color w:val="000000"/>
                <w:sz w:val="22"/>
              </w:rPr>
            </w:pPr>
          </w:p>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Тестовые задания</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Общая характеристика элементов главной подгруппы II группы. Строение атомов. Щелочноземельные</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металлы — простые вещества.</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Научаться</w:t>
            </w:r>
            <w:r w:rsidRPr="00952A26">
              <w:rPr>
                <w:rStyle w:val="c15"/>
                <w:color w:val="000000"/>
                <w:sz w:val="18"/>
                <w:szCs w:val="20"/>
              </w:rPr>
              <w:t>: давать характеристику щелочноземельным металлам по их полжению в ПСХЭ Д.И.Менделеева,  характеризовать состав атомов, исследовать свойства</w:t>
            </w:r>
            <w:r w:rsidRPr="00952A26">
              <w:rPr>
                <w:rStyle w:val="c0"/>
                <w:color w:val="000000"/>
                <w:sz w:val="22"/>
              </w:rPr>
              <w:t> </w:t>
            </w:r>
            <w:r w:rsidRPr="00952A26">
              <w:rPr>
                <w:rStyle w:val="c15"/>
                <w:color w:val="000000"/>
                <w:sz w:val="18"/>
                <w:szCs w:val="20"/>
              </w:rPr>
              <w:t>щелочных металлов – как простых веществ.</w:t>
            </w:r>
          </w:p>
          <w:p w:rsidR="00A742E4" w:rsidRPr="00952A26" w:rsidRDefault="00A742E4">
            <w:pPr>
              <w:pStyle w:val="c20"/>
              <w:spacing w:before="0" w:beforeAutospacing="0" w:after="0" w:afterAutospacing="0" w:line="240" w:lineRule="atLeast"/>
              <w:jc w:val="center"/>
              <w:rPr>
                <w:rFonts w:ascii="Arial" w:hAnsi="Arial" w:cs="Arial"/>
                <w:color w:val="000000"/>
                <w:sz w:val="20"/>
              </w:rPr>
            </w:pPr>
            <w:r w:rsidRPr="00952A26">
              <w:rPr>
                <w:rStyle w:val="c3"/>
                <w:i/>
                <w:iCs/>
                <w:color w:val="000000"/>
                <w:sz w:val="18"/>
                <w:szCs w:val="20"/>
              </w:rPr>
              <w:t>Получат возможность научиться</w:t>
            </w:r>
            <w:r w:rsidRPr="00952A26">
              <w:rPr>
                <w:rStyle w:val="c15"/>
                <w:color w:val="000000"/>
                <w:sz w:val="18"/>
                <w:szCs w:val="20"/>
              </w:rPr>
              <w:t>: грамотно обращаться с веществами в повседневной жизни</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sidRPr="00952A26">
              <w:rPr>
                <w:rStyle w:val="c15"/>
                <w:color w:val="000000"/>
                <w:sz w:val="18"/>
                <w:szCs w:val="20"/>
              </w:rPr>
              <w:t>Развитие осознанного, уважительного и доброжелательного отношения к другому человеку. Его мнению, способности вести диалог с другими людьми</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sidRPr="00952A26">
              <w:rPr>
                <w:rStyle w:val="c0"/>
                <w:color w:val="000000"/>
                <w:sz w:val="22"/>
              </w:rPr>
              <w:t>1</w:t>
            </w:r>
            <w:r>
              <w:rPr>
                <w:rStyle w:val="c0"/>
                <w:color w:val="000000"/>
                <w:sz w:val="22"/>
              </w:rPr>
              <w:t>7.</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Соединения щелочноземельных металлов</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Важнейшие соединения щелочноземельных</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металлов — оксиды, гидроксиды и соли (хлориды, карбонаты, нитраты,  сульфаты, фосфаты),  их свойства и применение в народном хозяйстве.</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Демонстрации:</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Взаимодействие кальция с водой. Взаимодействие магния с кислородом.</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Лаб. опыты:</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15. Взаимодействие кальция с водой. 16. Получение гидроксида кальция и исследование его</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свойств</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характеризовать физические и  химические свойства оксидов и гидроксидов щелочноземельных металлов, составлять химические уравнения, характеризующие свойства щелочных металлов, решать  «цепочки» превращений.</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составлять «цепочки» превращений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Pr>
                <w:rStyle w:val="c0"/>
                <w:color w:val="000000"/>
                <w:sz w:val="22"/>
              </w:rPr>
              <w:t>18</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Алюминий – переходный элемент. Физические и химические свойства алюминия. Получение и применение алюминия</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Строение атома, физические и химические свойства алюминия как простого вещества</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Научаться</w:t>
            </w:r>
            <w:r w:rsidRPr="00952A26">
              <w:rPr>
                <w:rStyle w:val="c15"/>
                <w:color w:val="000000"/>
                <w:sz w:val="18"/>
                <w:szCs w:val="20"/>
              </w:rPr>
              <w:t>: давать характеристику алюминия  по его полжению в ПСХЭ Д.И.Менделеева,  характеризовать состав атома, характеризовать физические и химические свойства алюминия, объяснять зависимость свойств алюминия от его положения в ПСХЭ Д.И.Менделеева, объяснять причины химической инертности алюминия.</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w:t>
            </w:r>
            <w:r w:rsidRPr="00952A26">
              <w:rPr>
                <w:rStyle w:val="c15"/>
                <w:color w:val="000000"/>
                <w:sz w:val="18"/>
                <w:szCs w:val="20"/>
              </w:rPr>
              <w:t>: грамотно обращаться с веществами в повседневной жизни</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Формируют интерес к конкретному химическому элементу</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 xml:space="preserve">         19.</w:t>
            </w:r>
          </w:p>
          <w:p w:rsidR="00A742E4" w:rsidRDefault="00A742E4">
            <w:pPr>
              <w:pStyle w:val="c2"/>
              <w:spacing w:before="0" w:beforeAutospacing="0" w:after="0" w:afterAutospacing="0" w:line="240" w:lineRule="atLeast"/>
              <w:rPr>
                <w:rStyle w:val="c0"/>
                <w:color w:val="000000"/>
                <w:sz w:val="22"/>
              </w:rPr>
            </w:pPr>
          </w:p>
          <w:p w:rsidR="00A742E4" w:rsidRPr="00952A26" w:rsidRDefault="00A742E4">
            <w:pPr>
              <w:pStyle w:val="c2"/>
              <w:spacing w:before="0" w:beforeAutospacing="0" w:after="0" w:afterAutospacing="0" w:line="240" w:lineRule="atLeast"/>
              <w:rPr>
                <w:rFonts w:ascii="Arial" w:hAnsi="Arial" w:cs="Arial"/>
                <w:color w:val="000000"/>
                <w:sz w:val="20"/>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21"/>
                <w:b/>
                <w:bCs/>
                <w:color w:val="000000"/>
                <w:sz w:val="22"/>
              </w:rPr>
              <w:t>Практическая работа №1</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Осуществление цепочки химических превращений</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Осуществление цепочки химических</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превращений</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обращаться с лабораторным оборудованием и нагревательными приборами в соответствии с правилами техники безопасности, описывать химический эксперимент с помощью языка химии, делать выводы по результатам эксперимента.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осознавать необходимость соблюдения правилТБ и ОТ для сохранения  здоровья окружающих.</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Развитие коммуникативного  компонента в общении и сотрудничестве со сверстниками и учителями</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 xml:space="preserve">        </w:t>
            </w:r>
            <w:r w:rsidRPr="00952A26">
              <w:rPr>
                <w:rStyle w:val="c0"/>
                <w:color w:val="000000"/>
                <w:sz w:val="22"/>
              </w:rPr>
              <w:t>2</w:t>
            </w:r>
            <w:r>
              <w:rPr>
                <w:rStyle w:val="c0"/>
                <w:color w:val="000000"/>
                <w:sz w:val="22"/>
              </w:rPr>
              <w:t>0.</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Железо – элемент VIIIгруппы побочной подгруппы. Физические и химические свойства железа. Нахождение в природе.</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8"/>
                <w:color w:val="000000"/>
                <w:sz w:val="16"/>
                <w:szCs w:val="18"/>
                <w:shd w:val="clear" w:color="auto" w:fill="FFFFFF"/>
              </w:rPr>
              <w:t>Расположение железа в ПСХЭД.И. Менделеева и строение его атома. Физические и химические свойства железа — простого вещества</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Научаться</w:t>
            </w:r>
            <w:r w:rsidRPr="00952A26">
              <w:rPr>
                <w:rStyle w:val="c15"/>
                <w:color w:val="000000"/>
                <w:sz w:val="18"/>
                <w:szCs w:val="20"/>
              </w:rPr>
              <w:t>: давать характеристику железа  по его полжению в ПСХЭ Д.И.Менделеева,  характеризовать состав атома, характеризовать физические и химические свойства железа, объяснять зависимость свойств железа от его положения в ПСХЭ Д.И.Менделеева,  исследовать свойства железа в ходе выполнения лабораторного опыта, описывать химический эксперимент.</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w:t>
            </w:r>
            <w:r w:rsidRPr="00952A26">
              <w:rPr>
                <w:rStyle w:val="c15"/>
                <w:color w:val="000000"/>
                <w:sz w:val="18"/>
                <w:szCs w:val="20"/>
              </w:rPr>
              <w:t>: грамотно обращаться с веществами в повседневной жизни</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Формируют интерес к конкретному химическому элементу</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21</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21"/>
                <w:b/>
                <w:bCs/>
                <w:color w:val="000000"/>
                <w:sz w:val="22"/>
              </w:rPr>
              <w:t>Практическая работа №2</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Получение и свойства соединений металлов</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Получение и свойства соединений металлов</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обращаться с лабораторным оборудованием и нагревательными приборами в соответствии с правилами техники безопасности, описывать химический эксперимент с помощью языка химии, делать выводы по результатам эксперимента.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осознавать необходимость соблюдения правилТБ и ОТ для сохранения  здоровья окружающих.</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sidRPr="00952A26">
              <w:rPr>
                <w:rStyle w:val="c15"/>
                <w:color w:val="000000"/>
                <w:sz w:val="18"/>
                <w:szCs w:val="20"/>
              </w:rPr>
              <w:t>Овладение навыками для практической деятельности</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22</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21"/>
                <w:b/>
                <w:bCs/>
                <w:color w:val="000000"/>
                <w:sz w:val="22"/>
              </w:rPr>
              <w:t>Практическая работа №3</w:t>
            </w:r>
          </w:p>
          <w:p w:rsidR="00A742E4" w:rsidRPr="00952A26" w:rsidRDefault="00A742E4">
            <w:pPr>
              <w:pStyle w:val="c2"/>
              <w:spacing w:before="0" w:beforeAutospacing="0" w:after="0" w:afterAutospacing="0"/>
              <w:rPr>
                <w:rFonts w:ascii="Arial" w:hAnsi="Arial" w:cs="Arial"/>
                <w:color w:val="000000"/>
                <w:sz w:val="20"/>
              </w:rPr>
            </w:pPr>
            <w:r w:rsidRPr="00952A26">
              <w:rPr>
                <w:rStyle w:val="c0"/>
                <w:color w:val="000000"/>
                <w:sz w:val="22"/>
              </w:rPr>
              <w:t>Решение экспериментальных</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задач на распознавание и получение соединений металлов</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Решение экспериментальных</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задач на распознавание и получение соединений металлов</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обращаться с лабораторным оборудованием и нагревательными приборами в соответствии с правилами техники безопасности, описывать химический эксперимент с помощью языка химии, делать выводы по результатам эксперимента.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осознавать необходимость соблюдения правилТБ и ОТ для сохранения  своего здоровья  и окружающих.</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sidRPr="00952A26">
              <w:rPr>
                <w:rStyle w:val="c15"/>
                <w:color w:val="000000"/>
                <w:sz w:val="18"/>
                <w:szCs w:val="20"/>
              </w:rPr>
              <w:t>Овладение навыками для практической деятельности</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23</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Обобщение знаний по теме «Металлы»</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обобщать знания и представлять их схем, таблиц, презентаций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Выражают адекватное понимание причин  успеха и неуспеха учебной деятельности</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24</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21"/>
                <w:b/>
                <w:bCs/>
                <w:color w:val="000000"/>
                <w:sz w:val="22"/>
              </w:rPr>
              <w:t>Контрольная работа №2</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по теме «Металлы»</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Контроль предметных и метапредметных учебных действий по теме «Металлы</w:t>
            </w:r>
            <w:r w:rsidRPr="00952A26">
              <w:rPr>
                <w:rStyle w:val="c0"/>
                <w:color w:val="000000"/>
                <w:sz w:val="22"/>
              </w:rPr>
              <w:t>»</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применять полученные знания и сформированные умения для решения учебных задач</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Проявляют ответственно-сть за результаты</w:t>
            </w: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Pr>
                <w:rStyle w:val="c21"/>
                <w:b/>
                <w:bCs/>
                <w:color w:val="000000"/>
                <w:sz w:val="22"/>
              </w:rPr>
              <w:t>Т</w:t>
            </w:r>
            <w:r w:rsidRPr="00952A26">
              <w:rPr>
                <w:rStyle w:val="c21"/>
                <w:b/>
                <w:bCs/>
                <w:color w:val="000000"/>
                <w:sz w:val="22"/>
              </w:rPr>
              <w:t xml:space="preserve">3. </w:t>
            </w:r>
            <w:r>
              <w:rPr>
                <w:rStyle w:val="c21"/>
                <w:b/>
                <w:bCs/>
                <w:color w:val="000000"/>
                <w:sz w:val="22"/>
              </w:rPr>
              <w:t>Немеет (24ч)</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25</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Неметаллы : атомы и простые вещества. Кислород, озон, воздух.</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Общая характеристика неметаллов: положение в Периодической системе химических элементов</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Д. И. Менделеева, особенности строения атомов, электроотрицательность (ЭО) как мера «неметалличности», ряд ЭО. Кристаллическое строение неметаллов — простых</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веществ. Аллотропия. Физические</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свойства неметаллов. Относительность понятий «металл» и «неметалл»</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давать определения понятиям «электроотрицательность» « аллотропия» характеризовать неметаллы по их положению в ПСХЭ Д.И.Менделеева, описывать строение физические свойства неметаллов, объяснять зависимость свойств неметаллов от их положения ПСХЭ Д.И.Менделеева;составлять названия соединений неметаллов по формуле и формул по названию, научатся давать определения «аллотропия», «аллотропные модификации».</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w:t>
            </w:r>
            <w:r w:rsidRPr="00952A26">
              <w:rPr>
                <w:rStyle w:val="c15"/>
                <w:color w:val="000000"/>
                <w:sz w:val="18"/>
                <w:szCs w:val="20"/>
              </w:rPr>
              <w:t>: прогнозировать свойства неизученных элементов и их соединений на основе знаний о периодическом законе</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26</w:t>
            </w:r>
            <w:r w:rsidRPr="00952A26">
              <w:rPr>
                <w:rStyle w:val="c0"/>
                <w:color w:val="000000"/>
                <w:sz w:val="22"/>
              </w:rPr>
              <w:t>.</w:t>
            </w:r>
          </w:p>
          <w:p w:rsidR="00A742E4" w:rsidRDefault="00A742E4">
            <w:pPr>
              <w:pStyle w:val="c2"/>
              <w:spacing w:before="0" w:beforeAutospacing="0" w:after="0" w:afterAutospacing="0" w:line="240" w:lineRule="atLeast"/>
              <w:rPr>
                <w:rStyle w:val="c0"/>
                <w:color w:val="000000"/>
                <w:sz w:val="22"/>
              </w:rPr>
            </w:pPr>
          </w:p>
          <w:p w:rsidR="00A742E4" w:rsidRDefault="00A742E4">
            <w:pPr>
              <w:pStyle w:val="c2"/>
              <w:spacing w:before="0" w:beforeAutospacing="0" w:after="0" w:afterAutospacing="0" w:line="240" w:lineRule="atLeast"/>
              <w:rPr>
                <w:rStyle w:val="c0"/>
                <w:color w:val="000000"/>
                <w:sz w:val="22"/>
              </w:rPr>
            </w:pPr>
          </w:p>
          <w:p w:rsidR="00A742E4" w:rsidRDefault="00A742E4">
            <w:pPr>
              <w:pStyle w:val="c2"/>
              <w:spacing w:before="0" w:beforeAutospacing="0" w:after="0" w:afterAutospacing="0" w:line="240" w:lineRule="atLeast"/>
              <w:rPr>
                <w:rStyle w:val="c0"/>
                <w:color w:val="000000"/>
                <w:sz w:val="22"/>
              </w:rPr>
            </w:pPr>
          </w:p>
          <w:p w:rsidR="00A742E4" w:rsidRDefault="00A742E4">
            <w:pPr>
              <w:pStyle w:val="c2"/>
              <w:spacing w:before="0" w:beforeAutospacing="0" w:after="0" w:afterAutospacing="0" w:line="240" w:lineRule="atLeast"/>
              <w:rPr>
                <w:rStyle w:val="c0"/>
                <w:color w:val="000000"/>
                <w:sz w:val="22"/>
              </w:rPr>
            </w:pPr>
          </w:p>
          <w:p w:rsidR="00A742E4" w:rsidRDefault="00A742E4">
            <w:pPr>
              <w:pStyle w:val="c2"/>
              <w:spacing w:before="0" w:beforeAutospacing="0" w:after="0" w:afterAutospacing="0" w:line="240" w:lineRule="atLeast"/>
              <w:rPr>
                <w:rStyle w:val="c0"/>
                <w:color w:val="000000"/>
                <w:sz w:val="22"/>
              </w:rPr>
            </w:pPr>
          </w:p>
          <w:p w:rsidR="00A742E4" w:rsidRDefault="00A742E4">
            <w:pPr>
              <w:pStyle w:val="c2"/>
              <w:spacing w:before="0" w:beforeAutospacing="0" w:after="0" w:afterAutospacing="0" w:line="240" w:lineRule="atLeast"/>
              <w:rPr>
                <w:rStyle w:val="c0"/>
                <w:color w:val="000000"/>
                <w:sz w:val="22"/>
              </w:rPr>
            </w:pPr>
          </w:p>
          <w:p w:rsidR="00A742E4" w:rsidRDefault="00A742E4">
            <w:pPr>
              <w:pStyle w:val="c2"/>
              <w:spacing w:before="0" w:beforeAutospacing="0" w:after="0" w:afterAutospacing="0" w:line="240" w:lineRule="atLeast"/>
              <w:rPr>
                <w:rStyle w:val="c0"/>
                <w:color w:val="000000"/>
                <w:sz w:val="22"/>
              </w:rPr>
            </w:pPr>
          </w:p>
          <w:p w:rsidR="00A742E4" w:rsidRDefault="00A742E4">
            <w:pPr>
              <w:pStyle w:val="c2"/>
              <w:spacing w:before="0" w:beforeAutospacing="0" w:after="0" w:afterAutospacing="0" w:line="240" w:lineRule="atLeast"/>
              <w:rPr>
                <w:rStyle w:val="c0"/>
                <w:color w:val="000000"/>
                <w:sz w:val="22"/>
              </w:rPr>
            </w:pPr>
          </w:p>
          <w:p w:rsidR="00A742E4" w:rsidRDefault="00A742E4">
            <w:pPr>
              <w:pStyle w:val="c2"/>
              <w:spacing w:before="0" w:beforeAutospacing="0" w:after="0" w:afterAutospacing="0" w:line="240" w:lineRule="atLeast"/>
              <w:rPr>
                <w:rStyle w:val="c0"/>
                <w:color w:val="000000"/>
                <w:sz w:val="22"/>
              </w:rPr>
            </w:pPr>
          </w:p>
          <w:p w:rsidR="00A742E4" w:rsidRDefault="00A742E4">
            <w:pPr>
              <w:pStyle w:val="c2"/>
              <w:spacing w:before="0" w:beforeAutospacing="0" w:after="0" w:afterAutospacing="0" w:line="240" w:lineRule="atLeast"/>
              <w:rPr>
                <w:rStyle w:val="c0"/>
                <w:color w:val="000000"/>
                <w:sz w:val="22"/>
              </w:rPr>
            </w:pPr>
          </w:p>
          <w:p w:rsidR="00A742E4" w:rsidRPr="00952A26" w:rsidRDefault="00A742E4">
            <w:pPr>
              <w:pStyle w:val="c2"/>
              <w:spacing w:before="0" w:beforeAutospacing="0" w:after="0" w:afterAutospacing="0" w:line="240" w:lineRule="atLeast"/>
              <w:rPr>
                <w:rFonts w:ascii="Arial" w:hAnsi="Arial" w:cs="Arial"/>
                <w:color w:val="000000"/>
                <w:sz w:val="20"/>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EC2D7B" w:rsidRDefault="00A742E4" w:rsidP="00EC2D7B">
            <w:pPr>
              <w:pStyle w:val="c2"/>
              <w:spacing w:before="0" w:beforeAutospacing="0" w:after="0" w:afterAutospacing="0"/>
              <w:rPr>
                <w:rFonts w:ascii="Arial" w:hAnsi="Arial" w:cs="Arial"/>
                <w:color w:val="000000"/>
                <w:sz w:val="20"/>
              </w:rPr>
            </w:pPr>
            <w:r>
              <w:rPr>
                <w:rStyle w:val="c0"/>
                <w:color w:val="000000"/>
                <w:sz w:val="22"/>
              </w:rPr>
              <w:t>Химические элементы в клетках живых организмов.</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Общие химические свойства неметаллов</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характеризовать  строение неметаллов, общие химические свойства неметаллов, описывать общие химические свойства неметаллов с помощью языка химии, составлять уравнения химических реакций, характеризующих химические свойства неметаллов их соединений</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 Получат возможность научиться</w:t>
            </w:r>
            <w:r w:rsidRPr="00952A26">
              <w:rPr>
                <w:rStyle w:val="c15"/>
                <w:color w:val="000000"/>
                <w:sz w:val="18"/>
                <w:szCs w:val="20"/>
              </w:rPr>
              <w:t>: прогнозировать свойства неизученных элементов и их соединений на основе знаний о периодическом законе</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27</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Галогены: общая характеристика</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Общая характеристика галогенов: строение атомов; простые вещества и основные соединения галогенов, их свойства. Краткие сведения о хлоре, броме, фторе и йоде. Применение галогенов и</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их соединений в народном хозяйстве.</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Демонстрации:</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Образцы галогенов —</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простых веществ. Взаимодействие галогенов с натрием, алюминием. Вытеснение хлором брома или йода из растворов их солей</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 </w:t>
            </w:r>
            <w:r w:rsidRPr="00952A26">
              <w:rPr>
                <w:rStyle w:val="c15"/>
                <w:color w:val="000000"/>
                <w:sz w:val="18"/>
                <w:szCs w:val="20"/>
              </w:rPr>
              <w:t>характеризовать строение молекул галогенов, описывать физические и химические свойства галогенов на основе наблюдений за их превращениями во время демонстрационных опытов, объяснять зависимость свойств галогенов их от положения в ПСХЭ Д.И. Менделеева, составлять формулы соединений галогенов и по формулам давать названия соединениям галогенов</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осознавать необходимость соблюдения правил экологической безопасности при обращении с галогенами</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28</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Соединения галогенов</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Основные соединения галогенов: галогеноводороды, соли галогеноводородных кислот.</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Демонстрации:</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Образцы природных</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соединений хлора.</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Лаб.  опыты:</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27. Качественная реакция на галогенид-ионы</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устанавливать связь между свойствами соединений и их применением, изучать свойства соединений галогенов в ходе выполнения лабораторных опытов</w:t>
            </w:r>
            <w:r w:rsidRPr="00952A26">
              <w:rPr>
                <w:rStyle w:val="c3"/>
                <w:i/>
                <w:iCs/>
                <w:color w:val="000000"/>
                <w:sz w:val="18"/>
                <w:szCs w:val="20"/>
              </w:rPr>
              <w:t> ,</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использовать приобретенные компетенции при выполнении  проектных работ по изучению свойств и способов получения и распознавания  соединений галогенов</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29.</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21"/>
                <w:b/>
                <w:bCs/>
                <w:color w:val="000000"/>
                <w:sz w:val="22"/>
              </w:rPr>
              <w:t>Практическая работа №4</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Решение экспериментальных задач по теме «Подгруппа галогенов»</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Решение экспериментальных задач по теме «Подгруппа галогенов»</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обращаться с лабораторным оборудованием и нагревательными приборами в соответствии с правилами техники безопасности, описывать химический эксперимент с помощью языка химии, делать выводы по результатам эксперимента.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осознавать необходимость соблюдения правилТБ и ОТ для сохранения  своего здоровья  и окружающих</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30.</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Кислород</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Строение атома и аллотропия кислорода; свойства и применение его аллотропных модификаций.</w:t>
            </w:r>
            <w:r w:rsidRPr="00952A26">
              <w:rPr>
                <w:rStyle w:val="c0"/>
                <w:color w:val="000000"/>
                <w:sz w:val="22"/>
              </w:rPr>
              <w:t> </w:t>
            </w:r>
            <w:r w:rsidRPr="00952A26">
              <w:rPr>
                <w:rStyle w:val="c9"/>
                <w:b/>
                <w:bCs/>
                <w:color w:val="000000"/>
                <w:sz w:val="18"/>
                <w:szCs w:val="20"/>
              </w:rPr>
              <w:t>Лаб. опыты:</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28. Получение</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и распознавание кислорода</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характеризовать строение молекулы  кислорода, составлять химические уравнения, характеризующие химические свойства кислорода, объяснять применение аллотропных модификаций кислорода,</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описывать лабораторные и промышленные  способы получения кислорода .</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w:t>
            </w:r>
            <w:r w:rsidRPr="00952A26">
              <w:rPr>
                <w:rStyle w:val="c15"/>
                <w:color w:val="000000"/>
                <w:sz w:val="18"/>
                <w:szCs w:val="20"/>
              </w:rPr>
              <w:t>: грамотно обращаться с веществами в повседневной жизни</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31.</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Сера, ее физичекие и химические свойства</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Строение атома и аллотропия серы;</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свойства и применение ромбической серы.</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Демонстрации:</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Взаимодействие серы</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с металлами, водородом и кислородом.</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Лаб.  опыты:</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29. Горение серы на воздухе и в кислороде</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характеризовать строение молекулы  серы объяснять зависимость свойств серы от ее положения в ПСХЭ Д.И. Менделеева, составлять химические уравнения, характеризующие химические свойства серы, объяснять применение аллотропных модификаций серы</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w:t>
            </w:r>
            <w:r w:rsidRPr="00952A26">
              <w:rPr>
                <w:rStyle w:val="c15"/>
                <w:color w:val="000000"/>
                <w:sz w:val="18"/>
                <w:szCs w:val="20"/>
              </w:rPr>
              <w:t>: грамотно обращаться с веществами в повседневной жизни</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32.</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21"/>
                <w:b/>
                <w:bCs/>
                <w:color w:val="000000"/>
                <w:sz w:val="22"/>
              </w:rPr>
              <w:t>Практическая работа №5</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Решение экспериментальных задач по  теме «Подгруппа кислорода»</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Решение экспериментальных задач по теме «Подгруппа кислорода»</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обращаться с лабораторным оборудованием и нагревательными приборами в соответствии с правилами техники безопасности, описывать химический эксперимент с помощью языка химии, делать выводы по результатам эксперимента.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осознавать необходимость соблюдения правилТБ и ОТ для сохранения  своего здоровья  и окружающих</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sz w:val="22"/>
              </w:rPr>
              <w:t>33.</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Азот и его свойства</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Строение атома и молекулы азота;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свойства азота как простого вещества</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характеризовать строение атома и молекулы  азота, объяснять зависимость свойств азота  от его положения в ПСХЭ Д.И. Менделеева, составлять химические уравнения, характеризующие химические свойства азота</w:t>
            </w:r>
            <w:r w:rsidRPr="00952A26">
              <w:rPr>
                <w:rStyle w:val="c3"/>
                <w:i/>
                <w:iCs/>
                <w:color w:val="000000"/>
                <w:sz w:val="18"/>
                <w:szCs w:val="20"/>
              </w:rPr>
              <w:t>Получат возможность научиться</w:t>
            </w:r>
            <w:r w:rsidRPr="00952A26">
              <w:rPr>
                <w:rStyle w:val="c15"/>
                <w:color w:val="000000"/>
                <w:sz w:val="18"/>
                <w:szCs w:val="20"/>
              </w:rPr>
              <w:t>: грамотно обращаться с веществами в повседневной жизни</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sz w:val="22"/>
              </w:rPr>
            </w:pPr>
            <w:r>
              <w:rPr>
                <w:rStyle w:val="c0"/>
                <w:sz w:val="22"/>
              </w:rPr>
              <w:t>34.</w:t>
            </w:r>
          </w:p>
          <w:p w:rsidR="00A742E4" w:rsidRDefault="00A742E4">
            <w:pPr>
              <w:pStyle w:val="c2"/>
              <w:spacing w:before="0" w:beforeAutospacing="0" w:after="0" w:afterAutospacing="0" w:line="240" w:lineRule="atLeast"/>
              <w:rPr>
                <w:rStyle w:val="c0"/>
                <w:sz w:val="22"/>
              </w:rPr>
            </w:pPr>
          </w:p>
          <w:p w:rsidR="00A742E4" w:rsidRPr="00952A26" w:rsidRDefault="00A742E4">
            <w:pPr>
              <w:pStyle w:val="c2"/>
              <w:spacing w:before="0" w:beforeAutospacing="0" w:after="0" w:afterAutospacing="0" w:line="240" w:lineRule="atLeast"/>
              <w:rPr>
                <w:rFonts w:ascii="Arial" w:hAnsi="Arial" w:cs="Arial"/>
                <w:color w:val="000000"/>
                <w:sz w:val="20"/>
              </w:rPr>
            </w:pPr>
            <w:r>
              <w:rPr>
                <w:rStyle w:val="c0"/>
                <w:sz w:val="22"/>
              </w:rPr>
              <w:t>35.</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Аммиак и его соединения. Соли аммония</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Аммиак, строение, свойства, получение и применение. Соли аммония, их свойства и применение.</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Лаб. опыты:</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31. Изучение свойств аммиака.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32. Распознавание солей аммония</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 </w:t>
            </w:r>
            <w:r w:rsidRPr="00952A26">
              <w:rPr>
                <w:rStyle w:val="c15"/>
                <w:color w:val="000000"/>
                <w:sz w:val="18"/>
                <w:szCs w:val="20"/>
              </w:rPr>
              <w:t>описывать свойства аммиака в ходе проведения лабораторных опытов, проводить качественную реакцию на ион -аммония</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w:t>
            </w:r>
            <w:r w:rsidRPr="00952A26">
              <w:rPr>
                <w:rStyle w:val="c15"/>
                <w:color w:val="000000"/>
                <w:sz w:val="18"/>
                <w:szCs w:val="20"/>
              </w:rPr>
              <w:t>: приводить примеры уравнений реакций, лежащих в основе промышленных способов получения аммиака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Fonts w:ascii="Arial" w:hAnsi="Arial" w:cs="Arial"/>
                <w:color w:val="000000"/>
                <w:sz w:val="20"/>
              </w:rPr>
              <w:t>36.</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Оксиды азота</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Оксиды азота(II)  и (IV)</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описывать свойства соединений азота, составлять уравнения реакций, соответствующих «цепочке» превращений</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прогнозировать химические свойства веществ на основе их свойств и строения</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37</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Азотная кислота как электролит, её применение</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Азотная кислота как электролит, ее</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свойства и применение.</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Демонстрации:</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Образцы важнейших</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для народного хозяйства нитратов.</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Лаб. опыты:</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33. Свойства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разбавленной азотной кислоты</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описывать свойства азотной  кислоты, в ходе проведения лабораторных опытов</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составлять  «цепочки» превращений по азоту</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38</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Азотная кислота как окислитель, её получение</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Азотная кислота как окислитель. Нитраты и нитриты, проблема их содержания в с/х продукции. Азотные удобрения</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Демонстрации:</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Взаимодействие концентрированной азотной кислоты с медью.</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Лаб. опыты:</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34. Взаимодействие концентрированной азотной кислоты с медью</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 :</w:t>
            </w:r>
            <w:r w:rsidRPr="00952A26">
              <w:rPr>
                <w:rStyle w:val="c15"/>
                <w:color w:val="000000"/>
                <w:sz w:val="18"/>
                <w:szCs w:val="20"/>
              </w:rPr>
              <w:t>составлять уравнения ОВР с участием азотной кислоты, применять соли азотной кислоты в практической деятельности, проводить качественную реакцию на нитрат - ион</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характеризовать особые свойства концентрированной азотной кислоты</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39</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Фосфор. Соединения фосфора. Понятие о фосфорных удобрениях</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Строение атома и аллотропия фосфора, свойства белого и красного фосфора, их применение. Основные соединения: оксид фосфора (V) и ортофосфорная кис-</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лота, фосфаты. Фосфорные удобрения.</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Демонстрации:</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Образцы природных</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соединений фосфора. Образцы важнейших для народного хозяйства фосфатов.</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Лаб.  опыты:</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35. Горение фосфора на воздухе и в кислороде.</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36. Распознавание фосфатов</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характеризовать строение атома фосфора, объяснять зависимость свойств фосфора от его положения в ПСХЭ Д.И. Менделеева, составлять химические уравнения, характеризующие химические свойства азота</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в результате проведения лабораторных опытов, проводить качественную реакцию на фосфат - ион</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 описывать физические и химические процессы, являющиеся частью круговорота веществ в природе</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40</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Углерод</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Строение атома и аллотропия углерода, свойства его модификаций и их применение.</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Демонстрации:</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Поглощение углем растворенных веществ или газов. Восстановление меди из ее оксида углем.</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Лаб. опыты:</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37. Горение угля в кислороде</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характеризовать строение атома углерода, объяснять зависимость свойств углерода  от его положения в ПСХЭ Д.И. Менделеева, составлять химические уравнения, характеризующие химические свойства углерода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 описывать физические и химические процессы, являющиеся частью круговорота веществ в природе</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41</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Оксиды углерода</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Оксиды углерода (II) и (IV), их</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свойства и применение</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описывать свойства оксидов углерода, составлять уравнения реакций, соответствующих «цепочке» превращений . проводить качественную реакцию по распознаванию углекислого газа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прогнозировать химические свойства веществ на основе их свойств и строения</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42</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0"/>
                <w:color w:val="000000"/>
                <w:sz w:val="22"/>
              </w:rPr>
              <w:t>Угольная кислота и её соли.</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Жесткость воды и способы её устранения</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Угольная кислота. Соли угольной</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кислоты: кальцит, сода, поташ, их</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значение и природе и жизни человека.</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Жесткость воды и способы ее устранения.</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Демонстрации:</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Образцы природных соединений углерода. Образцы важнейших для народного хозяйства карбонатов.</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Лаб. опыты:</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38. Получение угольной кислоты и изучение ее свойств. 39. Переход карбонатов в гидрокарбонаты.</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40. Разложение гидрокарбоната натрия</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 давать определения понятиям «жесткость воды» ,описывать свойства угольной кислоты, составлять уравнения реакций, соответствующих «цепочке» превращений , составлять названия солей угольной кислоты,</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проводить качественную реакцию на карбонат - ион</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прогнозировать химические свойства веществ на основе их свойств и строения</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43</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Кремний</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Строение атома кремния; кристаллический кремний, его свойства и применение</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характеризовать строение атома кремния, объяснять зависимость свойств кремния  от его положения в ПСХЭ Д.И. Менделеева, составлять химические уравнения, характеризующие химические свойства кремния</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w:t>
            </w:r>
            <w:r w:rsidRPr="00952A26">
              <w:rPr>
                <w:rStyle w:val="c15"/>
                <w:color w:val="000000"/>
                <w:sz w:val="18"/>
                <w:szCs w:val="20"/>
              </w:rPr>
              <w:t>: грамотно обращаться с веществами в повседневной жизни</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44</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Соединения кремния</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Оксид кремния (IV), его природные</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разновидности. Силикаты. Значение соединений кремния в живой и неживой природе.</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Демонстрации:</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Образцы природных соединений кремния.</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Лаб. опыты:</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41. Получение кремневой кислоты и изучение ее свойств</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w:t>
            </w:r>
          </w:p>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описывать свойства оксида кремния, составлять уравнения реакций, соответствующих «цепочке» превращений . проводить качественную реакцию  на силикат - ион</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прогнозировать химические свойства веществ на основе их свойств и строения</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45</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Силикатная промышленность</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Понятие о силикатной промышленности. Стекло, цемент, керамика.</w:t>
            </w:r>
          </w:p>
          <w:p w:rsidR="00A742E4" w:rsidRPr="00952A26" w:rsidRDefault="00A742E4">
            <w:pPr>
              <w:pStyle w:val="c2"/>
              <w:spacing w:before="0" w:beforeAutospacing="0" w:after="0" w:afterAutospacing="0"/>
              <w:rPr>
                <w:rFonts w:ascii="Arial" w:hAnsi="Arial" w:cs="Arial"/>
                <w:color w:val="000000"/>
                <w:sz w:val="20"/>
              </w:rPr>
            </w:pPr>
            <w:r w:rsidRPr="00952A26">
              <w:rPr>
                <w:rStyle w:val="c9"/>
                <w:b/>
                <w:bCs/>
                <w:color w:val="000000"/>
                <w:sz w:val="18"/>
                <w:szCs w:val="20"/>
              </w:rPr>
              <w:t>Демонстрации:</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Образцы стекла, керамики, цемента</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практическому</w:t>
            </w:r>
            <w:r w:rsidRPr="00952A26">
              <w:rPr>
                <w:rStyle w:val="c3"/>
                <w:i/>
                <w:iCs/>
                <w:color w:val="000000"/>
                <w:sz w:val="18"/>
                <w:szCs w:val="20"/>
              </w:rPr>
              <w:t> </w:t>
            </w:r>
            <w:r w:rsidRPr="00952A26">
              <w:rPr>
                <w:rStyle w:val="c15"/>
                <w:color w:val="000000"/>
                <w:sz w:val="18"/>
                <w:szCs w:val="20"/>
              </w:rPr>
              <w:t>применению соединений кремния</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прогнозировать химические свойства веществ на основе их свойств и строения</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46</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21"/>
                <w:b/>
                <w:bCs/>
                <w:color w:val="000000"/>
                <w:sz w:val="22"/>
              </w:rPr>
              <w:t>Практическая работа №6</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Получение, собирание и распознавание газов</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15"/>
                <w:color w:val="000000"/>
                <w:sz w:val="18"/>
                <w:szCs w:val="20"/>
              </w:rPr>
              <w:t>Получение, собирание и распознавание</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газов</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обращаться с лабораторным оборудованием и нагревательными приборами в соответствии с правилами техники безопасности, описывать химический эксперимент с помощью языка химии, делать выводы по результатам эксперимента.</w:t>
            </w:r>
          </w:p>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Получат возможность научиться: </w:t>
            </w:r>
            <w:r w:rsidRPr="00952A26">
              <w:rPr>
                <w:rStyle w:val="c15"/>
                <w:color w:val="000000"/>
                <w:sz w:val="18"/>
                <w:szCs w:val="20"/>
              </w:rPr>
              <w:t>осознавать необходимость соблюдения правилТБ и ОТ для сохранения  своего здоровья  и окружающих</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47</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0"/>
                <w:color w:val="000000"/>
                <w:sz w:val="22"/>
              </w:rPr>
              <w:t>Обобщение по теме «Неметаллы»</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обобщать знания и представлять их схем, таблиц, презентаций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48</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21"/>
                <w:b/>
                <w:bCs/>
                <w:color w:val="000000"/>
                <w:sz w:val="22"/>
              </w:rPr>
              <w:t>Контрольная работа №3</w:t>
            </w:r>
            <w:r w:rsidRPr="00952A26">
              <w:rPr>
                <w:rStyle w:val="c0"/>
                <w:color w:val="000000"/>
                <w:sz w:val="22"/>
              </w:rPr>
              <w:t> по теме «Неметаллы»</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15"/>
                <w:color w:val="000000"/>
                <w:sz w:val="18"/>
                <w:szCs w:val="20"/>
              </w:rPr>
              <w:t>Контроль предметных и метапредметных учебных действий по теме «Неметаллы»</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применять полученные знания и сформированные умения для решения учебных задач</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0"/>
              <w:spacing w:before="0" w:beforeAutospacing="0" w:after="0" w:afterAutospacing="0" w:line="240" w:lineRule="atLeast"/>
              <w:jc w:val="center"/>
              <w:rPr>
                <w:rFonts w:ascii="Arial" w:hAnsi="Arial" w:cs="Arial"/>
                <w:color w:val="000000"/>
                <w:sz w:val="20"/>
              </w:rPr>
            </w:pPr>
            <w:r>
              <w:rPr>
                <w:rStyle w:val="c21"/>
                <w:b/>
                <w:bCs/>
                <w:color w:val="000000"/>
                <w:sz w:val="22"/>
              </w:rPr>
              <w:t>Тема 5. органические вещества. (12ч)</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49</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Fonts w:ascii="Arial" w:hAnsi="Arial" w:cs="Arial"/>
                <w:color w:val="000000"/>
                <w:sz w:val="20"/>
              </w:rPr>
            </w:pPr>
            <w:r>
              <w:rPr>
                <w:rStyle w:val="c0"/>
                <w:color w:val="000000"/>
                <w:sz w:val="22"/>
              </w:rPr>
              <w:t>Предмет органической химии</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обобщать знания и представлять их схем, таблиц, презентаций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50</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sz w:val="22"/>
              </w:rPr>
              <w:t>Предельные углеводороды</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Научатся :</w:t>
            </w:r>
            <w:r w:rsidRPr="00952A26">
              <w:rPr>
                <w:rStyle w:val="c15"/>
                <w:color w:val="000000"/>
                <w:sz w:val="18"/>
                <w:szCs w:val="20"/>
              </w:rPr>
              <w:t>обобщать   информацию по теме  в виде схем, выполнять тестовую работу,</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51.</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sz w:val="22"/>
              </w:rPr>
            </w:pPr>
            <w:r>
              <w:rPr>
                <w:rStyle w:val="c0"/>
                <w:sz w:val="22"/>
              </w:rPr>
              <w:t>Непредельные углеводороды.</w:t>
            </w:r>
          </w:p>
          <w:p w:rsidR="00A742E4" w:rsidRPr="00952A26" w:rsidRDefault="00A742E4">
            <w:pPr>
              <w:pStyle w:val="c2"/>
              <w:spacing w:before="0" w:beforeAutospacing="0" w:after="0" w:afterAutospacing="0" w:line="240" w:lineRule="atLeast"/>
              <w:rPr>
                <w:rFonts w:ascii="Arial" w:hAnsi="Arial" w:cs="Arial"/>
                <w:color w:val="000000"/>
                <w:sz w:val="20"/>
              </w:rPr>
            </w:pPr>
            <w:r>
              <w:rPr>
                <w:rStyle w:val="c0"/>
                <w:sz w:val="22"/>
              </w:rPr>
              <w:t>Этилен и его гомологи.</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обобщать   информацию по теме  в виде таблицы, выполнять тестовую работу</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52</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Непредельные углеводороды</w:t>
            </w:r>
            <w:r w:rsidRPr="00952A26">
              <w:rPr>
                <w:rStyle w:val="c0"/>
                <w:color w:val="000000"/>
                <w:sz w:val="22"/>
              </w:rPr>
              <w:t>.</w:t>
            </w:r>
            <w:r>
              <w:rPr>
                <w:rStyle w:val="c0"/>
                <w:color w:val="000000"/>
                <w:sz w:val="22"/>
              </w:rPr>
              <w:t xml:space="preserve"> Ацетилен.</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обобщать   информацию по теме  в виде схем, выполнять тестовые задания</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rPr>
          <w:trHeight w:val="694"/>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53</w:t>
            </w:r>
            <w:r w:rsidRPr="00952A26">
              <w:rPr>
                <w:rStyle w:val="c0"/>
                <w:color w:val="000000"/>
                <w:sz w:val="22"/>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sz w:val="22"/>
              </w:rPr>
              <w:t>Ароматические углеводороды. Бензол.</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обобщать   информацию по теме  в виде схем, выполнять тестовую работу</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Pr>
                <w:rStyle w:val="c0"/>
                <w:color w:val="000000"/>
                <w:sz w:val="22"/>
              </w:rPr>
              <w:t>54</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Fonts w:ascii="Arial" w:hAnsi="Arial" w:cs="Arial"/>
                <w:color w:val="000000"/>
                <w:sz w:val="20"/>
              </w:rPr>
            </w:pPr>
            <w:r w:rsidRPr="00952A26">
              <w:rPr>
                <w:rStyle w:val="c21"/>
                <w:b/>
                <w:bCs/>
                <w:color w:val="000000"/>
                <w:sz w:val="22"/>
              </w:rPr>
              <w:t>Контрольная работа №4</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Fonts w:ascii="Arial" w:hAnsi="Arial" w:cs="Arial"/>
                <w:color w:val="000000"/>
                <w:sz w:val="20"/>
              </w:rPr>
            </w:pPr>
            <w:r w:rsidRPr="00952A26">
              <w:rPr>
                <w:rStyle w:val="c15"/>
                <w:color w:val="000000"/>
                <w:sz w:val="18"/>
                <w:szCs w:val="20"/>
              </w:rPr>
              <w:t>Тестирование по вариантам</w:t>
            </w:r>
            <w:r>
              <w:rPr>
                <w:rFonts w:ascii="Arial" w:hAnsi="Arial" w:cs="Arial"/>
                <w:color w:val="000000"/>
                <w:sz w:val="20"/>
              </w:rPr>
              <w:t xml:space="preserve">                                                                                                                                                                                                                                                                                                                                                                                                                                                                                                                                                                                                                                                                                                                                                                                                                                                                                                                                                                                                                                                                                                                                                                                                                                                                                                                                                                                                                                                                                                                                                                                                                                                                                                                                                                                                                                                                                                                                                                                                                                                                                                                                                                                                                                                                                                                                                                                                                                                                                                                                                                                                                                                                                                                                                                                                                                                                                                                                                                                                                                                                                                                                                                                                                                                                                                                                                                                                                                                                                                                                                                                                                                                                                                                                                                                                                                                                                                                                                                                                                                                                                                                                                                                                                                                                                                                                                                                       </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применять полученные знания и сформированные умения для решения учебных задач</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55.</w:t>
            </w:r>
          </w:p>
          <w:p w:rsidR="00A742E4" w:rsidRDefault="00A742E4">
            <w:pPr>
              <w:pStyle w:val="c2"/>
              <w:spacing w:before="0" w:beforeAutospacing="0" w:after="0" w:afterAutospacing="0" w:line="240" w:lineRule="atLeast"/>
              <w:rPr>
                <w:rStyle w:val="c0"/>
                <w:color w:val="000000"/>
                <w:sz w:val="22"/>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21"/>
                <w:b/>
                <w:bCs/>
                <w:color w:val="000000"/>
                <w:sz w:val="22"/>
              </w:rPr>
            </w:pPr>
            <w:r>
              <w:rPr>
                <w:rStyle w:val="c21"/>
                <w:b/>
                <w:bCs/>
                <w:color w:val="000000"/>
                <w:sz w:val="22"/>
              </w:rPr>
              <w:t>Спирты.</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Style w:val="c3"/>
                <w:i/>
                <w:iCs/>
                <w:color w:val="000000"/>
                <w:sz w:val="18"/>
                <w:szCs w:val="20"/>
              </w:rPr>
            </w:pPr>
            <w:r w:rsidRPr="00952A26">
              <w:rPr>
                <w:rStyle w:val="c3"/>
                <w:i/>
                <w:iCs/>
                <w:color w:val="000000"/>
                <w:sz w:val="18"/>
                <w:szCs w:val="20"/>
              </w:rPr>
              <w:t>Научатся</w:t>
            </w:r>
            <w:r w:rsidRPr="00952A26">
              <w:rPr>
                <w:rStyle w:val="c15"/>
                <w:color w:val="000000"/>
                <w:sz w:val="18"/>
                <w:szCs w:val="20"/>
              </w:rPr>
              <w:t>:  обобщать знания и представлять их схем, таблиц, презентаций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56.</w:t>
            </w:r>
          </w:p>
          <w:p w:rsidR="00A742E4" w:rsidRDefault="00A742E4">
            <w:pPr>
              <w:pStyle w:val="c2"/>
              <w:spacing w:before="0" w:beforeAutospacing="0" w:after="0" w:afterAutospacing="0" w:line="240" w:lineRule="atLeast"/>
              <w:rPr>
                <w:rStyle w:val="c0"/>
                <w:color w:val="000000"/>
                <w:sz w:val="22"/>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rsidP="003321C4">
            <w:pPr>
              <w:pStyle w:val="c2"/>
              <w:spacing w:before="0" w:beforeAutospacing="0" w:after="0" w:afterAutospacing="0"/>
              <w:rPr>
                <w:rStyle w:val="c21"/>
                <w:b/>
                <w:bCs/>
                <w:color w:val="000000"/>
                <w:sz w:val="22"/>
              </w:rPr>
            </w:pPr>
            <w:r>
              <w:rPr>
                <w:rStyle w:val="c21"/>
                <w:b/>
                <w:bCs/>
                <w:color w:val="000000"/>
                <w:sz w:val="22"/>
              </w:rPr>
              <w:t>Альдегиды.</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Style w:val="c3"/>
                <w:i/>
                <w:iCs/>
                <w:color w:val="000000"/>
                <w:sz w:val="18"/>
                <w:szCs w:val="20"/>
              </w:rPr>
            </w:pPr>
            <w:r w:rsidRPr="00952A26">
              <w:rPr>
                <w:rStyle w:val="c3"/>
                <w:i/>
                <w:iCs/>
                <w:color w:val="000000"/>
                <w:sz w:val="18"/>
                <w:szCs w:val="20"/>
              </w:rPr>
              <w:t>Научатся</w:t>
            </w:r>
            <w:r w:rsidRPr="00952A26">
              <w:rPr>
                <w:rStyle w:val="c15"/>
                <w:color w:val="000000"/>
                <w:sz w:val="18"/>
                <w:szCs w:val="20"/>
              </w:rPr>
              <w:t>:  обобщать знания и представлять их схем, таблиц, презентаций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57.</w:t>
            </w:r>
          </w:p>
          <w:p w:rsidR="00A742E4" w:rsidRDefault="00A742E4">
            <w:pPr>
              <w:pStyle w:val="c2"/>
              <w:spacing w:before="0" w:beforeAutospacing="0" w:after="0" w:afterAutospacing="0" w:line="240" w:lineRule="atLeast"/>
              <w:rPr>
                <w:rStyle w:val="c0"/>
                <w:color w:val="000000"/>
                <w:sz w:val="22"/>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rsidP="003321C4">
            <w:pPr>
              <w:pStyle w:val="c2"/>
              <w:spacing w:before="0" w:beforeAutospacing="0" w:after="0" w:afterAutospacing="0"/>
              <w:rPr>
                <w:rStyle w:val="c21"/>
                <w:b/>
                <w:bCs/>
                <w:color w:val="000000"/>
                <w:sz w:val="22"/>
              </w:rPr>
            </w:pPr>
            <w:r>
              <w:rPr>
                <w:rStyle w:val="c21"/>
                <w:b/>
                <w:bCs/>
                <w:color w:val="000000"/>
                <w:sz w:val="22"/>
              </w:rPr>
              <w:t>Предельные одноосновные карбоновые кислоты.</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Style w:val="c3"/>
                <w:i/>
                <w:iCs/>
                <w:color w:val="000000"/>
                <w:sz w:val="18"/>
                <w:szCs w:val="20"/>
              </w:rPr>
            </w:pPr>
            <w:r w:rsidRPr="00952A26">
              <w:rPr>
                <w:rStyle w:val="c3"/>
                <w:i/>
                <w:iCs/>
                <w:color w:val="000000"/>
                <w:sz w:val="18"/>
                <w:szCs w:val="20"/>
              </w:rPr>
              <w:t>Научатся</w:t>
            </w:r>
            <w:r w:rsidRPr="00952A26">
              <w:rPr>
                <w:rStyle w:val="c15"/>
                <w:color w:val="000000"/>
                <w:sz w:val="18"/>
                <w:szCs w:val="20"/>
              </w:rPr>
              <w:t>:  обобщать знания и представлять их схем, таблиц, презентаций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58</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rsidP="003321C4">
            <w:pPr>
              <w:pStyle w:val="c2"/>
              <w:spacing w:before="0" w:beforeAutospacing="0" w:after="0" w:afterAutospacing="0"/>
              <w:rPr>
                <w:rStyle w:val="c21"/>
                <w:b/>
                <w:bCs/>
                <w:color w:val="000000"/>
                <w:sz w:val="22"/>
              </w:rPr>
            </w:pPr>
            <w:r>
              <w:rPr>
                <w:rStyle w:val="c21"/>
                <w:b/>
                <w:bCs/>
                <w:color w:val="000000"/>
                <w:sz w:val="22"/>
              </w:rPr>
              <w:t xml:space="preserve"> Сложные эфиры</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Style w:val="c3"/>
                <w:i/>
                <w:iCs/>
                <w:color w:val="000000"/>
                <w:sz w:val="18"/>
                <w:szCs w:val="20"/>
              </w:rPr>
            </w:pPr>
            <w:r w:rsidRPr="00952A26">
              <w:rPr>
                <w:rStyle w:val="c3"/>
                <w:i/>
                <w:iCs/>
                <w:color w:val="000000"/>
                <w:sz w:val="18"/>
                <w:szCs w:val="20"/>
              </w:rPr>
              <w:t>Научатся</w:t>
            </w:r>
            <w:r w:rsidRPr="00952A26">
              <w:rPr>
                <w:rStyle w:val="c15"/>
                <w:color w:val="000000"/>
                <w:sz w:val="18"/>
                <w:szCs w:val="20"/>
              </w:rPr>
              <w:t>:  обобщать знания и представлять их схем, таблиц, презентаций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59</w:t>
            </w:r>
          </w:p>
          <w:p w:rsidR="00A742E4" w:rsidRDefault="00A742E4">
            <w:pPr>
              <w:pStyle w:val="c2"/>
              <w:spacing w:before="0" w:beforeAutospacing="0" w:after="0" w:afterAutospacing="0" w:line="240" w:lineRule="atLeast"/>
              <w:rPr>
                <w:rStyle w:val="c0"/>
                <w:color w:val="000000"/>
                <w:sz w:val="22"/>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rsidP="003321C4">
            <w:pPr>
              <w:pStyle w:val="c2"/>
              <w:spacing w:before="0" w:beforeAutospacing="0" w:after="0" w:afterAutospacing="0"/>
              <w:rPr>
                <w:rStyle w:val="c21"/>
                <w:b/>
                <w:bCs/>
                <w:color w:val="000000"/>
                <w:sz w:val="22"/>
              </w:rPr>
            </w:pPr>
            <w:r>
              <w:rPr>
                <w:rStyle w:val="c21"/>
                <w:b/>
                <w:bCs/>
                <w:color w:val="000000"/>
                <w:sz w:val="22"/>
              </w:rPr>
              <w:t>Жиры.</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Style w:val="c3"/>
                <w:i/>
                <w:iCs/>
                <w:color w:val="000000"/>
                <w:sz w:val="18"/>
                <w:szCs w:val="20"/>
              </w:rPr>
            </w:pPr>
            <w:r w:rsidRPr="00952A26">
              <w:rPr>
                <w:rStyle w:val="c3"/>
                <w:i/>
                <w:iCs/>
                <w:color w:val="000000"/>
                <w:sz w:val="18"/>
                <w:szCs w:val="20"/>
              </w:rPr>
              <w:t>Научатся</w:t>
            </w:r>
            <w:r w:rsidRPr="00952A26">
              <w:rPr>
                <w:rStyle w:val="c15"/>
                <w:color w:val="000000"/>
                <w:sz w:val="18"/>
                <w:szCs w:val="20"/>
              </w:rPr>
              <w:t>:  обобщать знания и представлять их схем, таблиц, презентаций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60</w:t>
            </w:r>
          </w:p>
          <w:p w:rsidR="00A742E4" w:rsidRDefault="00A742E4">
            <w:pPr>
              <w:pStyle w:val="c2"/>
              <w:spacing w:before="0" w:beforeAutospacing="0" w:after="0" w:afterAutospacing="0" w:line="240" w:lineRule="atLeast"/>
              <w:rPr>
                <w:rStyle w:val="c0"/>
                <w:color w:val="000000"/>
                <w:sz w:val="22"/>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rsidP="003321C4">
            <w:pPr>
              <w:pStyle w:val="c2"/>
              <w:spacing w:before="0" w:beforeAutospacing="0" w:after="0" w:afterAutospacing="0"/>
              <w:rPr>
                <w:rStyle w:val="c21"/>
                <w:b/>
                <w:bCs/>
                <w:color w:val="000000"/>
                <w:sz w:val="22"/>
              </w:rPr>
            </w:pPr>
            <w:r>
              <w:rPr>
                <w:rStyle w:val="c21"/>
                <w:b/>
                <w:bCs/>
                <w:color w:val="000000"/>
                <w:sz w:val="22"/>
              </w:rPr>
              <w:t>Аминокислоты и белки.</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Style w:val="c3"/>
                <w:i/>
                <w:iCs/>
                <w:color w:val="000000"/>
                <w:sz w:val="18"/>
                <w:szCs w:val="20"/>
              </w:rPr>
            </w:pPr>
            <w:r w:rsidRPr="00952A26">
              <w:rPr>
                <w:rStyle w:val="c3"/>
                <w:i/>
                <w:iCs/>
                <w:color w:val="000000"/>
                <w:sz w:val="18"/>
                <w:szCs w:val="20"/>
              </w:rPr>
              <w:t>Научатся</w:t>
            </w:r>
            <w:r w:rsidRPr="00952A26">
              <w:rPr>
                <w:rStyle w:val="c15"/>
                <w:color w:val="000000"/>
                <w:sz w:val="18"/>
                <w:szCs w:val="20"/>
              </w:rPr>
              <w:t>:  обобщать знания и представлять их схем, таблиц, презентаций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61</w:t>
            </w:r>
          </w:p>
          <w:p w:rsidR="00A742E4" w:rsidRDefault="00A742E4">
            <w:pPr>
              <w:pStyle w:val="c2"/>
              <w:spacing w:before="0" w:beforeAutospacing="0" w:after="0" w:afterAutospacing="0" w:line="240" w:lineRule="atLeast"/>
              <w:rPr>
                <w:rStyle w:val="c0"/>
                <w:color w:val="000000"/>
                <w:sz w:val="22"/>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rsidP="003321C4">
            <w:pPr>
              <w:pStyle w:val="c2"/>
              <w:spacing w:before="0" w:beforeAutospacing="0" w:after="0" w:afterAutospacing="0"/>
              <w:rPr>
                <w:rStyle w:val="c21"/>
                <w:b/>
                <w:bCs/>
                <w:color w:val="000000"/>
                <w:sz w:val="22"/>
              </w:rPr>
            </w:pPr>
            <w:r>
              <w:rPr>
                <w:rStyle w:val="c21"/>
                <w:b/>
                <w:bCs/>
                <w:color w:val="000000"/>
                <w:sz w:val="22"/>
              </w:rPr>
              <w:t>Углеводы.</w:t>
            </w:r>
          </w:p>
          <w:p w:rsidR="00A742E4" w:rsidRDefault="00A742E4" w:rsidP="003321C4">
            <w:pPr>
              <w:pStyle w:val="c2"/>
              <w:spacing w:before="0" w:beforeAutospacing="0" w:after="0" w:afterAutospacing="0"/>
              <w:rPr>
                <w:rStyle w:val="c21"/>
                <w:b/>
                <w:bCs/>
                <w:color w:val="000000"/>
                <w:sz w:val="22"/>
              </w:rPr>
            </w:pPr>
            <w:r>
              <w:rPr>
                <w:rStyle w:val="c21"/>
                <w:b/>
                <w:bCs/>
                <w:color w:val="000000"/>
                <w:sz w:val="22"/>
              </w:rPr>
              <w:t>Полимеры.</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Style w:val="c3"/>
                <w:i/>
                <w:iCs/>
                <w:color w:val="000000"/>
                <w:sz w:val="18"/>
                <w:szCs w:val="20"/>
              </w:rPr>
            </w:pPr>
            <w:r w:rsidRPr="00952A26">
              <w:rPr>
                <w:rStyle w:val="c3"/>
                <w:i/>
                <w:iCs/>
                <w:color w:val="000000"/>
                <w:sz w:val="18"/>
                <w:szCs w:val="20"/>
              </w:rPr>
              <w:t>Научатся</w:t>
            </w:r>
            <w:r w:rsidRPr="00952A26">
              <w:rPr>
                <w:rStyle w:val="c15"/>
                <w:color w:val="000000"/>
                <w:sz w:val="18"/>
                <w:szCs w:val="20"/>
              </w:rPr>
              <w:t>:  обобщать знания и представлять их схем, таблиц, презентаций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 xml:space="preserve">62. </w:t>
            </w:r>
          </w:p>
          <w:p w:rsidR="00A742E4" w:rsidRDefault="00A742E4">
            <w:pPr>
              <w:pStyle w:val="c2"/>
              <w:spacing w:before="0" w:beforeAutospacing="0" w:after="0" w:afterAutospacing="0" w:line="240" w:lineRule="atLeast"/>
              <w:rPr>
                <w:rStyle w:val="c0"/>
                <w:color w:val="000000"/>
                <w:sz w:val="22"/>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rsidP="003321C4">
            <w:pPr>
              <w:pStyle w:val="c2"/>
              <w:spacing w:before="0" w:beforeAutospacing="0" w:after="0" w:afterAutospacing="0"/>
              <w:rPr>
                <w:rStyle w:val="c21"/>
                <w:b/>
                <w:bCs/>
                <w:color w:val="000000"/>
                <w:sz w:val="22"/>
              </w:rPr>
            </w:pPr>
            <w:r w:rsidRPr="00952A26">
              <w:rPr>
                <w:rStyle w:val="c0"/>
                <w:color w:val="000000"/>
                <w:sz w:val="22"/>
              </w:rPr>
              <w:t>Обобщение по теме</w:t>
            </w:r>
            <w:r>
              <w:rPr>
                <w:rStyle w:val="c0"/>
                <w:color w:val="000000"/>
                <w:sz w:val="22"/>
              </w:rPr>
              <w:t xml:space="preserve"> «Органические вещества»</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Style w:val="c3"/>
                <w:i/>
                <w:iCs/>
                <w:color w:val="000000"/>
                <w:sz w:val="18"/>
                <w:szCs w:val="20"/>
              </w:rPr>
            </w:pPr>
            <w:r w:rsidRPr="00952A26">
              <w:rPr>
                <w:rStyle w:val="c3"/>
                <w:i/>
                <w:iCs/>
                <w:color w:val="000000"/>
                <w:sz w:val="18"/>
                <w:szCs w:val="20"/>
              </w:rPr>
              <w:t>Научатся</w:t>
            </w:r>
            <w:r w:rsidRPr="00952A26">
              <w:rPr>
                <w:rStyle w:val="c15"/>
                <w:color w:val="000000"/>
                <w:sz w:val="18"/>
                <w:szCs w:val="20"/>
              </w:rPr>
              <w:t>:  обобщать знания и представлять их схем, таблиц, презентаций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 xml:space="preserve">63 </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rsidP="003321C4">
            <w:pPr>
              <w:pStyle w:val="c2"/>
              <w:spacing w:before="0" w:beforeAutospacing="0" w:after="0" w:afterAutospacing="0"/>
              <w:rPr>
                <w:rStyle w:val="c21"/>
                <w:b/>
                <w:bCs/>
                <w:color w:val="000000"/>
                <w:sz w:val="22"/>
              </w:rPr>
            </w:pPr>
            <w:r>
              <w:rPr>
                <w:rStyle w:val="c21"/>
                <w:b/>
                <w:bCs/>
                <w:color w:val="000000"/>
                <w:sz w:val="22"/>
              </w:rPr>
              <w:t xml:space="preserve">Контрольная работа </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Style w:val="c3"/>
                <w:i/>
                <w:iCs/>
                <w:color w:val="000000"/>
                <w:sz w:val="18"/>
                <w:szCs w:val="20"/>
              </w:rPr>
            </w:pPr>
            <w:r w:rsidRPr="00952A26">
              <w:rPr>
                <w:rStyle w:val="c3"/>
                <w:i/>
                <w:iCs/>
                <w:color w:val="000000"/>
                <w:sz w:val="18"/>
                <w:szCs w:val="20"/>
              </w:rPr>
              <w:t>Научатся</w:t>
            </w:r>
            <w:r w:rsidRPr="00952A26">
              <w:rPr>
                <w:rStyle w:val="c15"/>
                <w:color w:val="000000"/>
                <w:sz w:val="18"/>
                <w:szCs w:val="20"/>
              </w:rPr>
              <w:t>: применять полученные знания и сформированные умения для решения учебных задач</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 xml:space="preserve"> Минеральные удобрения (4ч)</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rsidP="003321C4">
            <w:pPr>
              <w:pStyle w:val="c2"/>
              <w:spacing w:before="0" w:beforeAutospacing="0" w:after="0" w:afterAutospacing="0"/>
              <w:rPr>
                <w:rStyle w:val="c21"/>
                <w:b/>
                <w:bCs/>
                <w:color w:val="000000"/>
                <w:sz w:val="22"/>
              </w:rPr>
            </w:pP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Style w:val="c3"/>
                <w:i/>
                <w:iCs/>
                <w:color w:val="000000"/>
                <w:sz w:val="18"/>
                <w:szCs w:val="20"/>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64</w:t>
            </w:r>
          </w:p>
          <w:p w:rsidR="00A742E4" w:rsidRDefault="00A742E4">
            <w:pPr>
              <w:pStyle w:val="c2"/>
              <w:spacing w:before="0" w:beforeAutospacing="0" w:after="0" w:afterAutospacing="0" w:line="240" w:lineRule="atLeast"/>
              <w:rPr>
                <w:rStyle w:val="c0"/>
                <w:color w:val="000000"/>
                <w:sz w:val="22"/>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rsidP="003321C4">
            <w:pPr>
              <w:pStyle w:val="c2"/>
              <w:spacing w:before="0" w:beforeAutospacing="0" w:after="0" w:afterAutospacing="0"/>
              <w:rPr>
                <w:rStyle w:val="c21"/>
                <w:b/>
                <w:bCs/>
                <w:color w:val="000000"/>
                <w:sz w:val="22"/>
              </w:rPr>
            </w:pPr>
            <w:r>
              <w:rPr>
                <w:rStyle w:val="c21"/>
                <w:b/>
                <w:bCs/>
                <w:color w:val="000000"/>
                <w:sz w:val="22"/>
              </w:rPr>
              <w:t>Общая классификация удобрений.</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Style w:val="c3"/>
                <w:i/>
                <w:iCs/>
                <w:color w:val="000000"/>
                <w:sz w:val="18"/>
                <w:szCs w:val="20"/>
              </w:rPr>
            </w:pPr>
            <w:r w:rsidRPr="00952A26">
              <w:rPr>
                <w:rStyle w:val="c3"/>
                <w:i/>
                <w:iCs/>
                <w:color w:val="000000"/>
                <w:sz w:val="18"/>
                <w:szCs w:val="20"/>
              </w:rPr>
              <w:t>Научатся</w:t>
            </w:r>
            <w:r w:rsidRPr="00952A26">
              <w:rPr>
                <w:rStyle w:val="c15"/>
                <w:color w:val="000000"/>
                <w:sz w:val="18"/>
                <w:szCs w:val="20"/>
              </w:rPr>
              <w:t>:  обобщать знания и представлять их схем, таблиц, презентаций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65</w:t>
            </w:r>
          </w:p>
          <w:p w:rsidR="00A742E4" w:rsidRDefault="00A742E4">
            <w:pPr>
              <w:pStyle w:val="c2"/>
              <w:spacing w:before="0" w:beforeAutospacing="0" w:after="0" w:afterAutospacing="0" w:line="240" w:lineRule="atLeast"/>
              <w:rPr>
                <w:rStyle w:val="c0"/>
                <w:color w:val="000000"/>
                <w:sz w:val="22"/>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rsidP="003321C4">
            <w:pPr>
              <w:pStyle w:val="c2"/>
              <w:spacing w:before="0" w:beforeAutospacing="0" w:after="0" w:afterAutospacing="0"/>
              <w:rPr>
                <w:rStyle w:val="c21"/>
                <w:b/>
                <w:bCs/>
                <w:color w:val="000000"/>
                <w:sz w:val="22"/>
              </w:rPr>
            </w:pPr>
            <w:r>
              <w:rPr>
                <w:rStyle w:val="c21"/>
                <w:b/>
                <w:bCs/>
                <w:color w:val="000000"/>
                <w:sz w:val="22"/>
              </w:rPr>
              <w:t>Химическая милиорезация почв.</w:t>
            </w:r>
          </w:p>
          <w:p w:rsidR="00A742E4" w:rsidRDefault="00A742E4" w:rsidP="003321C4">
            <w:pPr>
              <w:pStyle w:val="c2"/>
              <w:spacing w:before="0" w:beforeAutospacing="0" w:after="0" w:afterAutospacing="0"/>
              <w:rPr>
                <w:rStyle w:val="c21"/>
                <w:b/>
                <w:bCs/>
                <w:color w:val="000000"/>
                <w:sz w:val="22"/>
              </w:rPr>
            </w:pP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Style w:val="c3"/>
                <w:i/>
                <w:iCs/>
                <w:color w:val="000000"/>
                <w:sz w:val="18"/>
                <w:szCs w:val="20"/>
              </w:rPr>
            </w:pPr>
            <w:r w:rsidRPr="00952A26">
              <w:rPr>
                <w:rStyle w:val="c3"/>
                <w:i/>
                <w:iCs/>
                <w:color w:val="000000"/>
                <w:sz w:val="18"/>
                <w:szCs w:val="20"/>
              </w:rPr>
              <w:t>Научатся</w:t>
            </w:r>
            <w:r w:rsidRPr="00952A26">
              <w:rPr>
                <w:rStyle w:val="c15"/>
                <w:color w:val="000000"/>
                <w:sz w:val="18"/>
                <w:szCs w:val="20"/>
              </w:rPr>
              <w:t>:  обобщать знания и представлять их схем, таблиц, презентаций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66</w:t>
            </w:r>
          </w:p>
          <w:p w:rsidR="00A742E4" w:rsidRDefault="00A742E4">
            <w:pPr>
              <w:pStyle w:val="c2"/>
              <w:spacing w:before="0" w:beforeAutospacing="0" w:after="0" w:afterAutospacing="0" w:line="240" w:lineRule="atLeast"/>
              <w:rPr>
                <w:rStyle w:val="c0"/>
                <w:color w:val="000000"/>
                <w:sz w:val="22"/>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rsidP="003321C4">
            <w:pPr>
              <w:pStyle w:val="c2"/>
              <w:spacing w:before="0" w:beforeAutospacing="0" w:after="0" w:afterAutospacing="0"/>
              <w:rPr>
                <w:rStyle w:val="c21"/>
                <w:b/>
                <w:bCs/>
                <w:color w:val="000000"/>
                <w:sz w:val="22"/>
              </w:rPr>
            </w:pPr>
            <w:r>
              <w:rPr>
                <w:rStyle w:val="c21"/>
                <w:b/>
                <w:bCs/>
                <w:color w:val="000000"/>
                <w:sz w:val="22"/>
              </w:rPr>
              <w:t>Азотные, калийные и фосфорные удобрения.</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Style w:val="c3"/>
                <w:i/>
                <w:iCs/>
                <w:color w:val="000000"/>
                <w:sz w:val="18"/>
                <w:szCs w:val="20"/>
              </w:rPr>
            </w:pPr>
            <w:r w:rsidRPr="00952A26">
              <w:rPr>
                <w:rStyle w:val="c3"/>
                <w:i/>
                <w:iCs/>
                <w:color w:val="000000"/>
                <w:sz w:val="18"/>
                <w:szCs w:val="20"/>
              </w:rPr>
              <w:t>Научатся</w:t>
            </w:r>
            <w:r w:rsidRPr="00952A26">
              <w:rPr>
                <w:rStyle w:val="c15"/>
                <w:color w:val="000000"/>
                <w:sz w:val="18"/>
                <w:szCs w:val="20"/>
              </w:rPr>
              <w:t>:  обобщать знания и представлять их схем, таблиц, презентаций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67</w:t>
            </w:r>
          </w:p>
          <w:p w:rsidR="00A742E4" w:rsidRDefault="00A742E4">
            <w:pPr>
              <w:pStyle w:val="c2"/>
              <w:spacing w:before="0" w:beforeAutospacing="0" w:after="0" w:afterAutospacing="0" w:line="240" w:lineRule="atLeast"/>
              <w:rPr>
                <w:rStyle w:val="c0"/>
                <w:color w:val="000000"/>
                <w:sz w:val="22"/>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rsidP="003321C4">
            <w:pPr>
              <w:pStyle w:val="c2"/>
              <w:spacing w:before="0" w:beforeAutospacing="0" w:after="0" w:afterAutospacing="0"/>
              <w:rPr>
                <w:rStyle w:val="c21"/>
                <w:b/>
                <w:bCs/>
                <w:color w:val="000000"/>
                <w:sz w:val="22"/>
              </w:rPr>
            </w:pPr>
            <w:r>
              <w:rPr>
                <w:rStyle w:val="c21"/>
                <w:b/>
                <w:bCs/>
                <w:color w:val="000000"/>
                <w:sz w:val="22"/>
              </w:rPr>
              <w:t>Практическая работа № 14</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668EB">
            <w:pPr>
              <w:pStyle w:val="c2"/>
              <w:spacing w:before="0" w:beforeAutospacing="0" w:after="0" w:afterAutospacing="0"/>
              <w:rPr>
                <w:rFonts w:ascii="Arial" w:hAnsi="Arial" w:cs="Arial"/>
                <w:color w:val="000000"/>
                <w:sz w:val="20"/>
              </w:rPr>
            </w:pPr>
            <w:r w:rsidRPr="00952A26">
              <w:rPr>
                <w:rStyle w:val="c3"/>
                <w:i/>
                <w:iCs/>
                <w:color w:val="000000"/>
                <w:sz w:val="18"/>
                <w:szCs w:val="20"/>
              </w:rPr>
              <w:t>Научатся</w:t>
            </w:r>
            <w:r w:rsidRPr="00952A26">
              <w:rPr>
                <w:rStyle w:val="c15"/>
                <w:color w:val="000000"/>
                <w:sz w:val="18"/>
                <w:szCs w:val="20"/>
              </w:rPr>
              <w:t>: обращаться с лабораторным оборудованием и нагревательными приборами в соответствии с правилами техники безопасности, описывать химический эксперимент с помощью языка химии, делать выводы по результатам эксперимента.</w:t>
            </w:r>
          </w:p>
          <w:p w:rsidR="00A742E4" w:rsidRPr="00952A26" w:rsidRDefault="00A742E4" w:rsidP="003668EB">
            <w:pPr>
              <w:pStyle w:val="c2"/>
              <w:spacing w:before="0" w:beforeAutospacing="0" w:after="0" w:afterAutospacing="0" w:line="240" w:lineRule="atLeast"/>
              <w:rPr>
                <w:rStyle w:val="c3"/>
                <w:i/>
                <w:iCs/>
                <w:color w:val="000000"/>
                <w:sz w:val="18"/>
                <w:szCs w:val="20"/>
              </w:rPr>
            </w:pPr>
            <w:r w:rsidRPr="00952A26">
              <w:rPr>
                <w:rStyle w:val="c3"/>
                <w:i/>
                <w:iCs/>
                <w:color w:val="000000"/>
                <w:sz w:val="18"/>
                <w:szCs w:val="20"/>
              </w:rPr>
              <w:t>Получат возможность научиться: </w:t>
            </w:r>
            <w:r w:rsidRPr="00952A26">
              <w:rPr>
                <w:rStyle w:val="c15"/>
                <w:color w:val="000000"/>
                <w:sz w:val="18"/>
                <w:szCs w:val="20"/>
              </w:rPr>
              <w:t>осознавать необходимость соблюдения правилТБ и ОТ для сохранения  своего здоровья  и окружающих</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r w:rsidR="00A742E4" w:rsidRPr="00952A26" w:rsidTr="007E0C34">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pStyle w:val="c2"/>
              <w:spacing w:before="0" w:beforeAutospacing="0" w:after="0" w:afterAutospacing="0" w:line="240" w:lineRule="atLeast"/>
              <w:rPr>
                <w:rStyle w:val="c0"/>
                <w:color w:val="000000"/>
                <w:sz w:val="22"/>
              </w:rPr>
            </w:pPr>
            <w:r>
              <w:rPr>
                <w:rStyle w:val="c0"/>
                <w:color w:val="000000"/>
                <w:sz w:val="22"/>
              </w:rPr>
              <w:t xml:space="preserve">68. </w:t>
            </w:r>
          </w:p>
          <w:p w:rsidR="00A742E4" w:rsidRDefault="00A742E4">
            <w:pPr>
              <w:pStyle w:val="c2"/>
              <w:spacing w:before="0" w:beforeAutospacing="0" w:after="0" w:afterAutospacing="0" w:line="240" w:lineRule="atLeast"/>
              <w:rPr>
                <w:rStyle w:val="c0"/>
                <w:color w:val="000000"/>
                <w:sz w:val="22"/>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rsidP="003321C4">
            <w:pPr>
              <w:pStyle w:val="c2"/>
              <w:spacing w:before="0" w:beforeAutospacing="0" w:after="0" w:afterAutospacing="0"/>
              <w:rPr>
                <w:rStyle w:val="c21"/>
                <w:b/>
                <w:bCs/>
                <w:color w:val="000000"/>
                <w:sz w:val="22"/>
              </w:rPr>
            </w:pPr>
            <w:r>
              <w:rPr>
                <w:rStyle w:val="c21"/>
                <w:b/>
                <w:bCs/>
                <w:color w:val="000000"/>
                <w:sz w:val="22"/>
              </w:rPr>
              <w:t>Контрольная итоговая работа.</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rsidP="003321C4">
            <w:pPr>
              <w:pStyle w:val="c2"/>
              <w:spacing w:before="0" w:beforeAutospacing="0" w:after="0" w:afterAutospacing="0"/>
              <w:rPr>
                <w:rStyle w:val="c15"/>
                <w:color w:val="000000"/>
                <w:sz w:val="18"/>
                <w:szCs w:val="20"/>
              </w:rPr>
            </w:pPr>
            <w:r w:rsidRPr="00952A26">
              <w:rPr>
                <w:rStyle w:val="c15"/>
                <w:color w:val="000000"/>
                <w:sz w:val="18"/>
                <w:szCs w:val="20"/>
              </w:rPr>
              <w:t>Тестирование по вариантам</w:t>
            </w:r>
            <w:r>
              <w:rPr>
                <w:rFonts w:ascii="Arial" w:hAnsi="Arial" w:cs="Arial"/>
                <w:color w:val="000000"/>
                <w:sz w:val="20"/>
              </w:rPr>
              <w:t xml:space="preserve">                                                                                                                                                                                                                                                                                                                                                                                                                                                                                                                                                                                                                                                                                                                                                                                                                                                                                                                                                                                                                                                                                                                                                                                                                                                                                                                                                                                                                                                                                                                                                                                                                                                                                                                                                                                                                                                                                                                                                                                                                                                                                                                                                                                                                                                                                                                                                                                                                                                                                                                                                                                                                                                                                                                                                                                                                                                                                                                                                                                                                                                                                                                                                                                                                                                                                                                                                                                                                                                                                                                                                                                                                                                                                                                                                                                                                                                                                                                                                                                                                                                                                                                                                                                                                                                                                                                                                                                       </w:t>
            </w:r>
          </w:p>
        </w:tc>
        <w:tc>
          <w:tcPr>
            <w:tcW w:w="4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Pr="00952A26" w:rsidRDefault="00A742E4">
            <w:pPr>
              <w:pStyle w:val="c2"/>
              <w:spacing w:before="0" w:beforeAutospacing="0" w:after="0" w:afterAutospacing="0" w:line="240" w:lineRule="atLeast"/>
              <w:rPr>
                <w:rStyle w:val="c3"/>
                <w:i/>
                <w:iCs/>
                <w:color w:val="000000"/>
                <w:sz w:val="18"/>
                <w:szCs w:val="20"/>
              </w:rPr>
            </w:pPr>
            <w:r w:rsidRPr="00952A26">
              <w:rPr>
                <w:rStyle w:val="c3"/>
                <w:i/>
                <w:iCs/>
                <w:color w:val="000000"/>
                <w:sz w:val="18"/>
                <w:szCs w:val="20"/>
              </w:rPr>
              <w:t>Научатся</w:t>
            </w:r>
            <w:r w:rsidRPr="00952A26">
              <w:rPr>
                <w:rStyle w:val="c15"/>
                <w:color w:val="000000"/>
                <w:sz w:val="18"/>
                <w:szCs w:val="20"/>
              </w:rPr>
              <w:t>: применять полученные знания и сформированные умения для решения учебных задач</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742E4" w:rsidRDefault="00A742E4">
            <w:pPr>
              <w:rPr>
                <w:rFonts w:ascii="Arial" w:hAnsi="Arial" w:cs="Arial"/>
                <w:color w:val="666666"/>
                <w:sz w:val="2"/>
                <w:szCs w:val="17"/>
              </w:rPr>
            </w:pPr>
          </w:p>
        </w:tc>
      </w:tr>
    </w:tbl>
    <w:p w:rsidR="00A742E4" w:rsidRPr="00952A26" w:rsidRDefault="00A742E4">
      <w:pPr>
        <w:rPr>
          <w:sz w:val="22"/>
        </w:rPr>
      </w:pPr>
    </w:p>
    <w:sectPr w:rsidR="00A742E4" w:rsidRPr="00952A26" w:rsidSect="00A42AC3">
      <w:pgSz w:w="11906" w:h="16838"/>
      <w:pgMar w:top="719" w:right="850"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11104"/>
    <w:multiLevelType w:val="multilevel"/>
    <w:tmpl w:val="D766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910939"/>
    <w:multiLevelType w:val="multilevel"/>
    <w:tmpl w:val="FBA6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726923"/>
    <w:multiLevelType w:val="multilevel"/>
    <w:tmpl w:val="52BA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4624D5"/>
    <w:multiLevelType w:val="multilevel"/>
    <w:tmpl w:val="E76C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AC1DCC"/>
    <w:multiLevelType w:val="multilevel"/>
    <w:tmpl w:val="A26A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510B9D"/>
    <w:multiLevelType w:val="multilevel"/>
    <w:tmpl w:val="4EFC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4D2832"/>
    <w:multiLevelType w:val="multilevel"/>
    <w:tmpl w:val="7694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6C1E7E"/>
    <w:multiLevelType w:val="multilevel"/>
    <w:tmpl w:val="F6BE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5"/>
  </w:num>
  <w:num w:numId="5">
    <w:abstractNumId w:val="4"/>
  </w:num>
  <w:num w:numId="6">
    <w:abstractNumId w:val="6"/>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3D63"/>
    <w:rsid w:val="000744D7"/>
    <w:rsid w:val="00076B3C"/>
    <w:rsid w:val="00190927"/>
    <w:rsid w:val="002E30BF"/>
    <w:rsid w:val="003321C4"/>
    <w:rsid w:val="003668EB"/>
    <w:rsid w:val="00367DDD"/>
    <w:rsid w:val="004071EA"/>
    <w:rsid w:val="00425CCD"/>
    <w:rsid w:val="00717FE0"/>
    <w:rsid w:val="007D5895"/>
    <w:rsid w:val="007E0C34"/>
    <w:rsid w:val="008D6DF8"/>
    <w:rsid w:val="00952A26"/>
    <w:rsid w:val="009E785D"/>
    <w:rsid w:val="00A03D63"/>
    <w:rsid w:val="00A42AC3"/>
    <w:rsid w:val="00A742E4"/>
    <w:rsid w:val="00B65A0E"/>
    <w:rsid w:val="00CA064E"/>
    <w:rsid w:val="00D73DF7"/>
    <w:rsid w:val="00DD4859"/>
    <w:rsid w:val="00E10129"/>
    <w:rsid w:val="00E459E7"/>
    <w:rsid w:val="00EC2D7B"/>
    <w:rsid w:val="00F94950"/>
    <w:rsid w:val="00FE5F9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B3C"/>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0">
    <w:name w:val="c20"/>
    <w:basedOn w:val="Normal"/>
    <w:uiPriority w:val="99"/>
    <w:rsid w:val="00A03D63"/>
    <w:pPr>
      <w:spacing w:before="100" w:beforeAutospacing="1" w:after="100" w:afterAutospacing="1"/>
    </w:pPr>
  </w:style>
  <w:style w:type="character" w:customStyle="1" w:styleId="c19">
    <w:name w:val="c19"/>
    <w:basedOn w:val="DefaultParagraphFont"/>
    <w:uiPriority w:val="99"/>
    <w:rsid w:val="00A03D63"/>
    <w:rPr>
      <w:rFonts w:cs="Times New Roman"/>
    </w:rPr>
  </w:style>
  <w:style w:type="paragraph" w:customStyle="1" w:styleId="c4">
    <w:name w:val="c4"/>
    <w:basedOn w:val="Normal"/>
    <w:uiPriority w:val="99"/>
    <w:rsid w:val="00A03D63"/>
    <w:pPr>
      <w:spacing w:before="100" w:beforeAutospacing="1" w:after="100" w:afterAutospacing="1"/>
    </w:pPr>
  </w:style>
  <w:style w:type="paragraph" w:customStyle="1" w:styleId="c36">
    <w:name w:val="c36"/>
    <w:basedOn w:val="Normal"/>
    <w:uiPriority w:val="99"/>
    <w:rsid w:val="00A03D63"/>
    <w:pPr>
      <w:spacing w:before="100" w:beforeAutospacing="1" w:after="100" w:afterAutospacing="1"/>
    </w:pPr>
  </w:style>
  <w:style w:type="character" w:customStyle="1" w:styleId="c6">
    <w:name w:val="c6"/>
    <w:basedOn w:val="DefaultParagraphFont"/>
    <w:uiPriority w:val="99"/>
    <w:rsid w:val="00A03D63"/>
    <w:rPr>
      <w:rFonts w:cs="Times New Roman"/>
    </w:rPr>
  </w:style>
  <w:style w:type="paragraph" w:customStyle="1" w:styleId="c5">
    <w:name w:val="c5"/>
    <w:basedOn w:val="Normal"/>
    <w:uiPriority w:val="99"/>
    <w:rsid w:val="00A03D63"/>
    <w:pPr>
      <w:spacing w:before="100" w:beforeAutospacing="1" w:after="100" w:afterAutospacing="1"/>
    </w:pPr>
  </w:style>
  <w:style w:type="character" w:customStyle="1" w:styleId="c92">
    <w:name w:val="c92"/>
    <w:basedOn w:val="DefaultParagraphFont"/>
    <w:uiPriority w:val="99"/>
    <w:rsid w:val="00A03D63"/>
    <w:rPr>
      <w:rFonts w:cs="Times New Roman"/>
    </w:rPr>
  </w:style>
  <w:style w:type="paragraph" w:customStyle="1" w:styleId="c49">
    <w:name w:val="c49"/>
    <w:basedOn w:val="Normal"/>
    <w:uiPriority w:val="99"/>
    <w:rsid w:val="00A03D63"/>
    <w:pPr>
      <w:spacing w:before="100" w:beforeAutospacing="1" w:after="100" w:afterAutospacing="1"/>
    </w:pPr>
  </w:style>
  <w:style w:type="character" w:customStyle="1" w:styleId="c100">
    <w:name w:val="c100"/>
    <w:basedOn w:val="DefaultParagraphFont"/>
    <w:uiPriority w:val="99"/>
    <w:rsid w:val="00A03D63"/>
    <w:rPr>
      <w:rFonts w:cs="Times New Roman"/>
    </w:rPr>
  </w:style>
  <w:style w:type="paragraph" w:customStyle="1" w:styleId="c25">
    <w:name w:val="c25"/>
    <w:basedOn w:val="Normal"/>
    <w:uiPriority w:val="99"/>
    <w:rsid w:val="00A03D63"/>
    <w:pPr>
      <w:spacing w:before="100" w:beforeAutospacing="1" w:after="100" w:afterAutospacing="1"/>
    </w:pPr>
  </w:style>
  <w:style w:type="character" w:styleId="Hyperlink">
    <w:name w:val="Hyperlink"/>
    <w:basedOn w:val="DefaultParagraphFont"/>
    <w:uiPriority w:val="99"/>
    <w:rsid w:val="00A03D63"/>
    <w:rPr>
      <w:rFonts w:cs="Times New Roman"/>
      <w:color w:val="0000FF"/>
      <w:u w:val="single"/>
    </w:rPr>
  </w:style>
  <w:style w:type="character" w:styleId="FollowedHyperlink">
    <w:name w:val="FollowedHyperlink"/>
    <w:basedOn w:val="DefaultParagraphFont"/>
    <w:uiPriority w:val="99"/>
    <w:rsid w:val="00A03D63"/>
    <w:rPr>
      <w:rFonts w:cs="Times New Roman"/>
      <w:color w:val="800080"/>
      <w:u w:val="single"/>
    </w:rPr>
  </w:style>
  <w:style w:type="paragraph" w:customStyle="1" w:styleId="c31">
    <w:name w:val="c31"/>
    <w:basedOn w:val="Normal"/>
    <w:uiPriority w:val="99"/>
    <w:rsid w:val="00A03D63"/>
    <w:pPr>
      <w:spacing w:before="100" w:beforeAutospacing="1" w:after="100" w:afterAutospacing="1"/>
    </w:pPr>
  </w:style>
  <w:style w:type="paragraph" w:customStyle="1" w:styleId="c2">
    <w:name w:val="c2"/>
    <w:basedOn w:val="Normal"/>
    <w:uiPriority w:val="99"/>
    <w:rsid w:val="00A03D63"/>
    <w:pPr>
      <w:spacing w:before="100" w:beforeAutospacing="1" w:after="100" w:afterAutospacing="1"/>
    </w:pPr>
  </w:style>
  <w:style w:type="paragraph" w:customStyle="1" w:styleId="c97">
    <w:name w:val="c97"/>
    <w:basedOn w:val="Normal"/>
    <w:uiPriority w:val="99"/>
    <w:rsid w:val="00A03D63"/>
    <w:pPr>
      <w:spacing w:before="100" w:beforeAutospacing="1" w:after="100" w:afterAutospacing="1"/>
    </w:pPr>
  </w:style>
  <w:style w:type="paragraph" w:customStyle="1" w:styleId="c39">
    <w:name w:val="c39"/>
    <w:basedOn w:val="Normal"/>
    <w:uiPriority w:val="99"/>
    <w:rsid w:val="00A03D63"/>
    <w:pPr>
      <w:spacing w:before="100" w:beforeAutospacing="1" w:after="100" w:afterAutospacing="1"/>
    </w:pPr>
  </w:style>
  <w:style w:type="paragraph" w:customStyle="1" w:styleId="c29">
    <w:name w:val="c29"/>
    <w:basedOn w:val="Normal"/>
    <w:uiPriority w:val="99"/>
    <w:rsid w:val="00A03D63"/>
    <w:pPr>
      <w:spacing w:before="100" w:beforeAutospacing="1" w:after="100" w:afterAutospacing="1"/>
    </w:pPr>
  </w:style>
  <w:style w:type="paragraph" w:customStyle="1" w:styleId="c90">
    <w:name w:val="c90"/>
    <w:basedOn w:val="Normal"/>
    <w:uiPriority w:val="99"/>
    <w:rsid w:val="00A03D63"/>
    <w:pPr>
      <w:spacing w:before="100" w:beforeAutospacing="1" w:after="100" w:afterAutospacing="1"/>
    </w:pPr>
  </w:style>
  <w:style w:type="paragraph" w:customStyle="1" w:styleId="c101">
    <w:name w:val="c101"/>
    <w:basedOn w:val="Normal"/>
    <w:uiPriority w:val="99"/>
    <w:rsid w:val="00A03D63"/>
    <w:pPr>
      <w:spacing w:before="100" w:beforeAutospacing="1" w:after="100" w:afterAutospacing="1"/>
    </w:pPr>
  </w:style>
  <w:style w:type="paragraph" w:customStyle="1" w:styleId="c24">
    <w:name w:val="c24"/>
    <w:basedOn w:val="Normal"/>
    <w:uiPriority w:val="99"/>
    <w:rsid w:val="00A03D63"/>
    <w:pPr>
      <w:spacing w:before="100" w:beforeAutospacing="1" w:after="100" w:afterAutospacing="1"/>
    </w:pPr>
  </w:style>
  <w:style w:type="character" w:customStyle="1" w:styleId="c0">
    <w:name w:val="c0"/>
    <w:basedOn w:val="DefaultParagraphFont"/>
    <w:uiPriority w:val="99"/>
    <w:rsid w:val="00A03D63"/>
    <w:rPr>
      <w:rFonts w:cs="Times New Roman"/>
    </w:rPr>
  </w:style>
  <w:style w:type="paragraph" w:customStyle="1" w:styleId="c35">
    <w:name w:val="c35"/>
    <w:basedOn w:val="Normal"/>
    <w:uiPriority w:val="99"/>
    <w:rsid w:val="00A03D63"/>
    <w:pPr>
      <w:spacing w:before="100" w:beforeAutospacing="1" w:after="100" w:afterAutospacing="1"/>
    </w:pPr>
  </w:style>
  <w:style w:type="paragraph" w:customStyle="1" w:styleId="c34">
    <w:name w:val="c34"/>
    <w:basedOn w:val="Normal"/>
    <w:uiPriority w:val="99"/>
    <w:rsid w:val="00A03D63"/>
    <w:pPr>
      <w:spacing w:before="100" w:beforeAutospacing="1" w:after="100" w:afterAutospacing="1"/>
    </w:pPr>
  </w:style>
  <w:style w:type="character" w:customStyle="1" w:styleId="c1">
    <w:name w:val="c1"/>
    <w:basedOn w:val="DefaultParagraphFont"/>
    <w:uiPriority w:val="99"/>
    <w:rsid w:val="00A03D63"/>
    <w:rPr>
      <w:rFonts w:cs="Times New Roman"/>
    </w:rPr>
  </w:style>
  <w:style w:type="paragraph" w:customStyle="1" w:styleId="c33">
    <w:name w:val="c33"/>
    <w:basedOn w:val="Normal"/>
    <w:uiPriority w:val="99"/>
    <w:rsid w:val="00A03D63"/>
    <w:pPr>
      <w:spacing w:before="100" w:beforeAutospacing="1" w:after="100" w:afterAutospacing="1"/>
    </w:pPr>
  </w:style>
  <w:style w:type="character" w:customStyle="1" w:styleId="c41">
    <w:name w:val="c41"/>
    <w:basedOn w:val="DefaultParagraphFont"/>
    <w:uiPriority w:val="99"/>
    <w:rsid w:val="00A03D63"/>
    <w:rPr>
      <w:rFonts w:cs="Times New Roman"/>
    </w:rPr>
  </w:style>
  <w:style w:type="character" w:customStyle="1" w:styleId="c96">
    <w:name w:val="c96"/>
    <w:basedOn w:val="DefaultParagraphFont"/>
    <w:uiPriority w:val="99"/>
    <w:rsid w:val="00A03D63"/>
    <w:rPr>
      <w:rFonts w:cs="Times New Roman"/>
    </w:rPr>
  </w:style>
  <w:style w:type="paragraph" w:customStyle="1" w:styleId="c32">
    <w:name w:val="c32"/>
    <w:basedOn w:val="Normal"/>
    <w:uiPriority w:val="99"/>
    <w:rsid w:val="00A03D63"/>
    <w:pPr>
      <w:spacing w:before="100" w:beforeAutospacing="1" w:after="100" w:afterAutospacing="1"/>
    </w:pPr>
  </w:style>
  <w:style w:type="paragraph" w:customStyle="1" w:styleId="c28">
    <w:name w:val="c28"/>
    <w:basedOn w:val="Normal"/>
    <w:uiPriority w:val="99"/>
    <w:rsid w:val="00A03D63"/>
    <w:pPr>
      <w:spacing w:before="100" w:beforeAutospacing="1" w:after="100" w:afterAutospacing="1"/>
    </w:pPr>
  </w:style>
  <w:style w:type="paragraph" w:customStyle="1" w:styleId="c95">
    <w:name w:val="c95"/>
    <w:basedOn w:val="Normal"/>
    <w:uiPriority w:val="99"/>
    <w:rsid w:val="00A03D63"/>
    <w:pPr>
      <w:spacing w:before="100" w:beforeAutospacing="1" w:after="100" w:afterAutospacing="1"/>
    </w:pPr>
  </w:style>
  <w:style w:type="paragraph" w:customStyle="1" w:styleId="c69">
    <w:name w:val="c69"/>
    <w:basedOn w:val="Normal"/>
    <w:uiPriority w:val="99"/>
    <w:rsid w:val="00A03D63"/>
    <w:pPr>
      <w:spacing w:before="100" w:beforeAutospacing="1" w:after="100" w:afterAutospacing="1"/>
    </w:pPr>
  </w:style>
  <w:style w:type="paragraph" w:customStyle="1" w:styleId="c22">
    <w:name w:val="c22"/>
    <w:basedOn w:val="Normal"/>
    <w:uiPriority w:val="99"/>
    <w:rsid w:val="00A03D63"/>
    <w:pPr>
      <w:spacing w:before="100" w:beforeAutospacing="1" w:after="100" w:afterAutospacing="1"/>
    </w:pPr>
  </w:style>
  <w:style w:type="paragraph" w:customStyle="1" w:styleId="c59">
    <w:name w:val="c59"/>
    <w:basedOn w:val="Normal"/>
    <w:uiPriority w:val="99"/>
    <w:rsid w:val="00A03D63"/>
    <w:pPr>
      <w:spacing w:before="100" w:beforeAutospacing="1" w:after="100" w:afterAutospacing="1"/>
    </w:pPr>
  </w:style>
  <w:style w:type="paragraph" w:customStyle="1" w:styleId="c18">
    <w:name w:val="c18"/>
    <w:basedOn w:val="Normal"/>
    <w:uiPriority w:val="99"/>
    <w:rsid w:val="00A03D63"/>
    <w:pPr>
      <w:spacing w:before="100" w:beforeAutospacing="1" w:after="100" w:afterAutospacing="1"/>
    </w:pPr>
  </w:style>
  <w:style w:type="character" w:customStyle="1" w:styleId="c89">
    <w:name w:val="c89"/>
    <w:basedOn w:val="DefaultParagraphFont"/>
    <w:uiPriority w:val="99"/>
    <w:rsid w:val="00A03D63"/>
    <w:rPr>
      <w:rFonts w:cs="Times New Roman"/>
    </w:rPr>
  </w:style>
  <w:style w:type="character" w:customStyle="1" w:styleId="c21">
    <w:name w:val="c21"/>
    <w:basedOn w:val="DefaultParagraphFont"/>
    <w:uiPriority w:val="99"/>
    <w:rsid w:val="00A03D63"/>
    <w:rPr>
      <w:rFonts w:cs="Times New Roman"/>
    </w:rPr>
  </w:style>
  <w:style w:type="character" w:customStyle="1" w:styleId="c54">
    <w:name w:val="c54"/>
    <w:basedOn w:val="DefaultParagraphFont"/>
    <w:uiPriority w:val="99"/>
    <w:rsid w:val="00A03D63"/>
    <w:rPr>
      <w:rFonts w:cs="Times New Roman"/>
    </w:rPr>
  </w:style>
  <w:style w:type="paragraph" w:customStyle="1" w:styleId="c65">
    <w:name w:val="c65"/>
    <w:basedOn w:val="Normal"/>
    <w:uiPriority w:val="99"/>
    <w:rsid w:val="00A03D63"/>
    <w:pPr>
      <w:spacing w:before="100" w:beforeAutospacing="1" w:after="100" w:afterAutospacing="1"/>
    </w:pPr>
  </w:style>
  <w:style w:type="character" w:customStyle="1" w:styleId="c15">
    <w:name w:val="c15"/>
    <w:basedOn w:val="DefaultParagraphFont"/>
    <w:uiPriority w:val="99"/>
    <w:rsid w:val="00A03D63"/>
    <w:rPr>
      <w:rFonts w:cs="Times New Roman"/>
    </w:rPr>
  </w:style>
  <w:style w:type="character" w:customStyle="1" w:styleId="c3">
    <w:name w:val="c3"/>
    <w:basedOn w:val="DefaultParagraphFont"/>
    <w:uiPriority w:val="99"/>
    <w:rsid w:val="00A03D63"/>
    <w:rPr>
      <w:rFonts w:cs="Times New Roman"/>
    </w:rPr>
  </w:style>
  <w:style w:type="character" w:customStyle="1" w:styleId="c9">
    <w:name w:val="c9"/>
    <w:basedOn w:val="DefaultParagraphFont"/>
    <w:uiPriority w:val="99"/>
    <w:rsid w:val="00A03D63"/>
    <w:rPr>
      <w:rFonts w:cs="Times New Roman"/>
    </w:rPr>
  </w:style>
  <w:style w:type="character" w:customStyle="1" w:styleId="c47">
    <w:name w:val="c47"/>
    <w:basedOn w:val="DefaultParagraphFont"/>
    <w:uiPriority w:val="99"/>
    <w:rsid w:val="00A03D63"/>
    <w:rPr>
      <w:rFonts w:cs="Times New Roman"/>
    </w:rPr>
  </w:style>
  <w:style w:type="character" w:customStyle="1" w:styleId="c38">
    <w:name w:val="c38"/>
    <w:basedOn w:val="DefaultParagraphFont"/>
    <w:uiPriority w:val="99"/>
    <w:rsid w:val="00A03D63"/>
    <w:rPr>
      <w:rFonts w:cs="Times New Roman"/>
    </w:rPr>
  </w:style>
  <w:style w:type="character" w:customStyle="1" w:styleId="c64">
    <w:name w:val="c64"/>
    <w:basedOn w:val="DefaultParagraphFont"/>
    <w:uiPriority w:val="99"/>
    <w:rsid w:val="00A03D63"/>
    <w:rPr>
      <w:rFonts w:cs="Times New Roman"/>
    </w:rPr>
  </w:style>
  <w:style w:type="character" w:customStyle="1" w:styleId="c43">
    <w:name w:val="c43"/>
    <w:basedOn w:val="DefaultParagraphFont"/>
    <w:uiPriority w:val="99"/>
    <w:rsid w:val="00A03D63"/>
    <w:rPr>
      <w:rFonts w:cs="Times New Roman"/>
    </w:rPr>
  </w:style>
  <w:style w:type="paragraph" w:styleId="DocumentMap">
    <w:name w:val="Document Map"/>
    <w:basedOn w:val="Normal"/>
    <w:link w:val="DocumentMapChar"/>
    <w:uiPriority w:val="99"/>
    <w:semiHidden/>
    <w:rsid w:val="00952A2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4071EA"/>
    <w:rPr>
      <w:rFonts w:cs="Times New Roman"/>
      <w:sz w:val="2"/>
    </w:rPr>
  </w:style>
  <w:style w:type="paragraph" w:styleId="BalloonText">
    <w:name w:val="Balloon Text"/>
    <w:basedOn w:val="Normal"/>
    <w:link w:val="BalloonTextChar"/>
    <w:uiPriority w:val="99"/>
    <w:semiHidden/>
    <w:rsid w:val="00E459E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071EA"/>
    <w:rPr>
      <w:rFonts w:cs="Times New Roman"/>
      <w:sz w:val="2"/>
    </w:rPr>
  </w:style>
</w:styles>
</file>

<file path=word/webSettings.xml><?xml version="1.0" encoding="utf-8"?>
<w:webSettings xmlns:r="http://schemas.openxmlformats.org/officeDocument/2006/relationships" xmlns:w="http://schemas.openxmlformats.org/wordprocessingml/2006/main">
  <w:divs>
    <w:div w:id="1768500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213</TotalTime>
  <Pages>23</Pages>
  <Words>12847</Words>
  <Characters>-32766</Characters>
  <Application>Microsoft Office Outlook</Application>
  <DocSecurity>0</DocSecurity>
  <Lines>0</Lines>
  <Paragraphs>0</Paragraphs>
  <ScaleCrop>false</ScaleCrop>
  <Company>MultiDVD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pasaran!</dc:creator>
  <cp:keywords/>
  <dc:description/>
  <cp:lastModifiedBy>Закир</cp:lastModifiedBy>
  <cp:revision>4</cp:revision>
  <cp:lastPrinted>2018-09-07T19:43:00Z</cp:lastPrinted>
  <dcterms:created xsi:type="dcterms:W3CDTF">2018-08-29T05:31:00Z</dcterms:created>
  <dcterms:modified xsi:type="dcterms:W3CDTF">2018-09-07T19:44:00Z</dcterms:modified>
</cp:coreProperties>
</file>