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D5" w:rsidRPr="002E59C4" w:rsidRDefault="004412D5" w:rsidP="002E59C4">
      <w:pPr>
        <w:tabs>
          <w:tab w:val="left" w:pos="4710"/>
          <w:tab w:val="center" w:pos="7285"/>
        </w:tabs>
        <w:contextualSpacing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Рабочая программа по биологии, </w:t>
      </w:r>
      <w:r w:rsidRPr="00B67C1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8 </w:t>
      </w:r>
      <w:r w:rsidRPr="00B67C19">
        <w:rPr>
          <w:rFonts w:ascii="Times New Roman" w:hAnsi="Times New Roman"/>
          <w:b/>
          <w:sz w:val="28"/>
        </w:rPr>
        <w:t>класс</w:t>
      </w:r>
    </w:p>
    <w:p w:rsidR="004412D5" w:rsidRPr="00F81132" w:rsidRDefault="004412D5" w:rsidP="00F81132">
      <w:pPr>
        <w:jc w:val="center"/>
        <w:rPr>
          <w:rFonts w:ascii="Times New Roman" w:hAnsi="Times New Roman"/>
          <w:b/>
          <w:sz w:val="24"/>
        </w:rPr>
      </w:pPr>
      <w:r w:rsidRPr="00F81132">
        <w:rPr>
          <w:rFonts w:ascii="Times New Roman" w:hAnsi="Times New Roman"/>
          <w:b/>
          <w:sz w:val="24"/>
        </w:rPr>
        <w:t>Пояснительная записка</w:t>
      </w:r>
    </w:p>
    <w:p w:rsidR="004412D5" w:rsidRPr="00B6391F" w:rsidRDefault="004412D5" w:rsidP="00AE5DF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391F">
        <w:rPr>
          <w:rFonts w:ascii="Times New Roman" w:hAnsi="Times New Roman"/>
          <w:sz w:val="24"/>
          <w:szCs w:val="24"/>
        </w:rPr>
        <w:t>Рабочая программа разработана по учебнику В.Б.Захарова  «Биология. Многообр</w:t>
      </w:r>
      <w:r>
        <w:rPr>
          <w:rFonts w:ascii="Times New Roman" w:hAnsi="Times New Roman"/>
          <w:sz w:val="24"/>
          <w:szCs w:val="24"/>
        </w:rPr>
        <w:t>азие живых организмов. Житвотные». 8</w:t>
      </w:r>
      <w:r w:rsidRPr="00B6391F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ласс, издательства «Дрофа», 2014</w:t>
      </w:r>
      <w:r w:rsidRPr="00B6391F">
        <w:rPr>
          <w:rFonts w:ascii="Times New Roman" w:hAnsi="Times New Roman"/>
          <w:sz w:val="24"/>
          <w:szCs w:val="24"/>
        </w:rPr>
        <w:t xml:space="preserve"> года, Москва (</w:t>
      </w:r>
      <w:r w:rsidRPr="00B6391F">
        <w:rPr>
          <w:rFonts w:ascii="Times New Roman" w:hAnsi="Times New Roman"/>
          <w:sz w:val="24"/>
          <w:szCs w:val="24"/>
          <w:u w:val="single"/>
        </w:rPr>
        <w:t>линейный курс</w:t>
      </w:r>
      <w:r w:rsidRPr="00B6391F">
        <w:rPr>
          <w:rFonts w:ascii="Times New Roman" w:hAnsi="Times New Roman"/>
          <w:sz w:val="24"/>
          <w:szCs w:val="24"/>
        </w:rPr>
        <w:t>). Программа составлена на основе ФГОС второго поколения.</w:t>
      </w:r>
    </w:p>
    <w:p w:rsidR="004412D5" w:rsidRPr="00B6391F" w:rsidRDefault="004412D5">
      <w:pPr>
        <w:contextualSpacing/>
        <w:rPr>
          <w:rFonts w:ascii="Times New Roman" w:hAnsi="Times New Roman"/>
          <w:sz w:val="24"/>
          <w:szCs w:val="24"/>
        </w:rPr>
      </w:pPr>
      <w:r w:rsidRPr="00B6391F">
        <w:rPr>
          <w:rFonts w:ascii="Times New Roman" w:hAnsi="Times New Roman"/>
          <w:sz w:val="24"/>
          <w:szCs w:val="24"/>
        </w:rPr>
        <w:t xml:space="preserve">Программа рассчитана на </w:t>
      </w:r>
      <w:r>
        <w:rPr>
          <w:rFonts w:ascii="Times New Roman" w:hAnsi="Times New Roman"/>
          <w:sz w:val="24"/>
          <w:szCs w:val="24"/>
        </w:rPr>
        <w:t>68</w:t>
      </w:r>
      <w:r w:rsidRPr="00B6391F">
        <w:rPr>
          <w:rFonts w:ascii="Times New Roman" w:hAnsi="Times New Roman"/>
          <w:sz w:val="24"/>
          <w:szCs w:val="24"/>
        </w:rPr>
        <w:t xml:space="preserve"> ч, 2 ч в неделю; Основана на применении системно-деятельностного подхода к обучению.</w:t>
      </w:r>
    </w:p>
    <w:p w:rsidR="004412D5" w:rsidRPr="00B6391F" w:rsidRDefault="004412D5" w:rsidP="00F212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391F">
        <w:rPr>
          <w:rFonts w:ascii="Times New Roman" w:hAnsi="Times New Roman"/>
          <w:sz w:val="24"/>
          <w:szCs w:val="24"/>
        </w:rPr>
        <w:t>В настоящее время базовое биологическое образование в основной школе должно обеспечить выпускникам высокую биологическую, экологическую и природоохранительную грамотность, компетентность в обсуждении и решении целого круга вопросов, связанных с живой природой. Решить эту задачу можно на основе преемственного развития знаний в области основных биологических законов, теорий и идей,</w:t>
      </w:r>
    </w:p>
    <w:p w:rsidR="004412D5" w:rsidRPr="00B6391F" w:rsidRDefault="004412D5" w:rsidP="00F212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391F">
        <w:rPr>
          <w:rFonts w:ascii="Times New Roman" w:hAnsi="Times New Roman"/>
          <w:sz w:val="24"/>
          <w:szCs w:val="24"/>
        </w:rPr>
        <w:t>обеспечивающих фундамент для практической деятельности учащихся, формирования их научного мировоззрения.</w:t>
      </w:r>
    </w:p>
    <w:p w:rsidR="004412D5" w:rsidRPr="00B6391F" w:rsidRDefault="004412D5" w:rsidP="00F212A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391F">
        <w:rPr>
          <w:rFonts w:ascii="Times New Roman" w:hAnsi="Times New Roman"/>
          <w:sz w:val="24"/>
          <w:szCs w:val="24"/>
        </w:rPr>
        <w:t>В основу данного курса положен системно-деятельностный подход. Курс предусматривает проведение демонстраций, наблюдений, лабораторных и практических работ. Это позволяет вовлечь учащихся в разнообразную учебную деятельность, способствует активному получению знаний.</w:t>
      </w:r>
    </w:p>
    <w:p w:rsidR="004412D5" w:rsidRPr="00B6391F" w:rsidRDefault="004412D5">
      <w:pPr>
        <w:contextualSpacing/>
        <w:rPr>
          <w:rFonts w:ascii="Times New Roman" w:hAnsi="Times New Roman"/>
          <w:sz w:val="24"/>
          <w:szCs w:val="24"/>
        </w:rPr>
      </w:pPr>
      <w:r w:rsidRPr="00B6391F">
        <w:rPr>
          <w:rFonts w:ascii="Times New Roman" w:hAnsi="Times New Roman"/>
          <w:sz w:val="24"/>
          <w:szCs w:val="24"/>
        </w:rPr>
        <w:t>В результате освоения данной программы учащиеся должны будут овладевать универсальными учебными действиями: работать с различными источниками информации, выделять главное, составлять конспект, таблицу, схему, сравнивать, анализировать, обобщать, применять знания к конкретной ситуации, формулировать вопросы и др.</w:t>
      </w:r>
    </w:p>
    <w:p w:rsidR="004412D5" w:rsidRPr="00B6391F" w:rsidRDefault="004412D5">
      <w:pPr>
        <w:contextualSpacing/>
        <w:rPr>
          <w:rFonts w:ascii="Times New Roman" w:hAnsi="Times New Roman"/>
          <w:sz w:val="24"/>
          <w:szCs w:val="24"/>
        </w:rPr>
      </w:pPr>
      <w:r w:rsidRPr="00B6391F">
        <w:rPr>
          <w:rFonts w:ascii="Times New Roman" w:hAnsi="Times New Roman"/>
          <w:sz w:val="24"/>
          <w:szCs w:val="24"/>
        </w:rPr>
        <w:t>Программа подразумевает овладение ИКТ-компетентностями.  Это поиск информации в электронных ресурсах, владение работой на компьютере, умение работать в сети Интернет, создание презентаций, работа с интерактивной доской и другие.</w:t>
      </w:r>
    </w:p>
    <w:p w:rsidR="004412D5" w:rsidRPr="00B6391F" w:rsidRDefault="004412D5">
      <w:pPr>
        <w:contextualSpacing/>
        <w:rPr>
          <w:rFonts w:ascii="Times New Roman" w:hAnsi="Times New Roman"/>
          <w:sz w:val="24"/>
          <w:szCs w:val="24"/>
        </w:rPr>
      </w:pPr>
      <w:r w:rsidRPr="00B6391F">
        <w:rPr>
          <w:rFonts w:ascii="Times New Roman" w:hAnsi="Times New Roman"/>
          <w:sz w:val="24"/>
          <w:szCs w:val="24"/>
        </w:rPr>
        <w:t>Большое внимание в программе уделяется исследовательской деятельности учащихся: лабораторным и практическим работам, учебному исследованию, созданию проектов.</w:t>
      </w:r>
    </w:p>
    <w:p w:rsidR="004412D5" w:rsidRPr="00B6391F" w:rsidRDefault="004412D5">
      <w:pPr>
        <w:contextualSpacing/>
        <w:rPr>
          <w:rFonts w:ascii="Times New Roman" w:hAnsi="Times New Roman"/>
          <w:sz w:val="24"/>
          <w:szCs w:val="24"/>
        </w:rPr>
      </w:pPr>
      <w:r w:rsidRPr="00B6391F">
        <w:rPr>
          <w:rFonts w:ascii="Times New Roman" w:hAnsi="Times New Roman"/>
          <w:sz w:val="24"/>
          <w:szCs w:val="24"/>
        </w:rPr>
        <w:t xml:space="preserve">Особое значение придается развитию у учащихся навыков смыслового чтения и работы с текстом. </w:t>
      </w:r>
    </w:p>
    <w:p w:rsidR="004412D5" w:rsidRPr="00B6391F" w:rsidRDefault="004412D5" w:rsidP="00B6391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6391F">
        <w:rPr>
          <w:rFonts w:ascii="Times New Roman" w:hAnsi="Times New Roman"/>
          <w:sz w:val="24"/>
          <w:szCs w:val="24"/>
        </w:rPr>
        <w:t>Результаты изучения предмета разделены на предметные, метапредметные и личностные. Достижение личностных результатов оценивается на качественном уровне (без отметок). Сформированность метапредметных и предметных умений оценивается в баллах по результатам текущего, тематического и итогового контроля, а также по результатам выполнения лабораторных и практических работ.</w:t>
      </w:r>
    </w:p>
    <w:p w:rsidR="004412D5" w:rsidRPr="00B6391F" w:rsidRDefault="004412D5">
      <w:pPr>
        <w:contextualSpacing/>
        <w:rPr>
          <w:rFonts w:ascii="Times New Roman" w:hAnsi="Times New Roman"/>
          <w:sz w:val="24"/>
          <w:szCs w:val="24"/>
        </w:rPr>
      </w:pPr>
      <w:r w:rsidRPr="00B6391F">
        <w:rPr>
          <w:rFonts w:ascii="Times New Roman" w:hAnsi="Times New Roman"/>
          <w:sz w:val="24"/>
          <w:szCs w:val="24"/>
        </w:rPr>
        <w:t>Авторская программа соответствует условиям обучения в нашей школе.</w:t>
      </w:r>
    </w:p>
    <w:p w:rsidR="004412D5" w:rsidRPr="00B67C19" w:rsidRDefault="004412D5">
      <w:pPr>
        <w:rPr>
          <w:rFonts w:ascii="Times New Roman" w:hAnsi="Times New Roman"/>
          <w:sz w:val="24"/>
        </w:rPr>
      </w:pPr>
    </w:p>
    <w:p w:rsidR="004412D5" w:rsidRPr="008872B4" w:rsidRDefault="004412D5" w:rsidP="002E59C4">
      <w:pPr>
        <w:jc w:val="center"/>
        <w:outlineLvl w:val="0"/>
        <w:rPr>
          <w:rFonts w:ascii="Times New Roman" w:hAnsi="Times New Roman"/>
          <w:b/>
        </w:rPr>
      </w:pPr>
      <w:r w:rsidRPr="008872B4">
        <w:rPr>
          <w:rFonts w:ascii="Times New Roman" w:hAnsi="Times New Roman"/>
          <w:b/>
        </w:rPr>
        <w:t>Тематическое планирование</w:t>
      </w:r>
    </w:p>
    <w:tbl>
      <w:tblPr>
        <w:tblW w:w="1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559"/>
        <w:gridCol w:w="3402"/>
        <w:gridCol w:w="2580"/>
        <w:gridCol w:w="990"/>
        <w:gridCol w:w="1134"/>
        <w:gridCol w:w="626"/>
      </w:tblGrid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№ урока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Элементы содержания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Характеристика видов деятельности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Педагогические средства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 xml:space="preserve">Домашнее </w:t>
            </w:r>
          </w:p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задание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Дата</w:t>
            </w: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26" w:lineRule="exact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909FD">
              <w:rPr>
                <w:rFonts w:ascii="Times New Roman" w:hAnsi="Times New Roman"/>
                <w:b/>
                <w:sz w:val="21"/>
                <w:szCs w:val="21"/>
              </w:rPr>
              <w:t>Раздел 1. Царство Животные (54 часа)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Предметные результаты обучения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Учащиеся должны знать: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признаки организма как целостной системы;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основные свойства животных организмов;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сходство и различия между растительными и животными организмами;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что такое зоология, какова её структура;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признаки одноклеточного организма;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основные систематические группы одноклеточных и их представителей;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значение одноклеточных животных в экологических системах;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паразитических простейших и вызываемые ими заболевания у человека, меры профилактики;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современные представления о возникновении многоклеточных животных;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общую характеристику Типа Кишечнополостные;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общую характеристику Типа Плоские черви;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общую характеристику Типа Круглые черви;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общую характеристику Типа Кольчатые черви;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общую характеристику Типа Членистоногие;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современные представления о возникновении хордовых животных;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основные направления эволюции хордовых;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общую характеристику Надкласса Рыбы;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общую характеристику Класса Земноводные;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общую характеристику Класса Пресмыкающиеся;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общую характеристику Класса Птицы;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общую характеристику Класса Млекопитающие;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гипотезу о возникновении эукариотических организмов;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основные черты организации представителей всех групп животных;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крупные изменения в строении организма, сопровождавшие возникновение каждой группы животных;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значение животных в природе и жизни человека;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воздействие человека на природу;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сферы человеческой деятельности, в которых используются животные;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методы создания новых пород сельскохозяйственных животных и повышения эффективности сельскохозяйственного производства;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особенности жизнедеятельности домашних животных.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Учащиеся должны уметь: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объяснять структуру зоологической науки, основные этапы её развития, систематические категории;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представлять эволюционный путь развития животного мира;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классифицировать животные объекты по их принадлежности к систематическим группам;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применять двойные названия животных при подготовке сообщений, докладов, презентаций;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объяснять значения зоологических знаний для сохранения жизни на планете, разведения редких и охраняемых животных, выведения новых пород животных;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использовать знания по зоологии в повседневной жизни;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работать с живыми культурами простейших, используя при этом увеличительные приборы;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распознавать одноклеточных возбудителей заболеваний человека;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раскрывать значение одноклеточных животных в природе и жизни человека;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применять полученные знания в практической жизни;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наблюдать за поведением животных в природе;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определять систематическую принадлежность животных к той или иной таксономической группе;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работать с живыми животными и фиксированными препаратами (коллекциями, влажными и микропрепаратами, чучелами и др.);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объяснять взаимосвязь строения и функций органов и их систем, образа жизни и среды обитания животных;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использовать меры профилактики паразитарных заболеваний;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характеризовать экологическую роль хордовых животных;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характеризовать народнохозяйственное значение позвоночных;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наблюдать за поведением животных в природе;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оказывать первую медицинскую помощь при укусе опасным или ядовитым животным;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характеризовать основные направления эволюции животных;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объяснять причины возникновения и вымирания отдельных групп организмов;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описывать распространение и роль отдельных групп животных на разных этапах развития жизни;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анализировать и оценивать воздействие человека на животный мир;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выстраивать своё поведение при встрече с дикими животными в природе;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обращаться с домашними животными;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разрабатывать режим кормления и условия содержания для разных домашних животных;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оказывать первую помощь при травмах и отравлениях.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Метапредметные результаты обучения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Учащиеся должны уметь: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давать характеристику методам изучения биологических объектов;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наблюдать и описывать различных представителей животного мира;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находить в различных источниках необходимую информацию о животных;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избирательно относиться к биологической информации, содержащейся в средствах массовой информации;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работать с учебником, рабочей тетрадью и дидактическими материалами;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составлять конспект параграфа учебника до и/или после изучения материала на уроке;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разрабатывать план-конспект темы, используя разные источники информации;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готовить устные сообщения и письменные рефераты на основе обобщения информации учебника и дополнительных источников;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пользоваться поисковыми системами Интернета;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сравнивать и сопоставлять животных изученных таксономических групп между собой;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использовать индуктивный и дедуктивный подходы при изучении крупных таксонов;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выявлять признаки сходства и различия в строении, образе жизни и поведении животных;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обобщать и делать выводы по изученному материалу;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представлять изученный материал, используя возможности компьютерных технологий;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выявлять причинно-следственные связи принадлежности животных к разным категориям в Красной книге;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выявлять признаки сходства и отличия территорий различной степени охраны;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находить в тексте учебника отличительные признаки основных биологических объектов;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находить в словарях и справочниках значения терминов;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выделяют тезисы и делают конспект текста.</w:t>
            </w:r>
          </w:p>
          <w:p w:rsidR="004412D5" w:rsidRPr="004909FD" w:rsidRDefault="004412D5" w:rsidP="004909FD">
            <w:pPr>
              <w:spacing w:after="0" w:line="226" w:lineRule="exact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  <w:sz w:val="21"/>
                <w:szCs w:val="21"/>
              </w:rPr>
              <w:t>Тема 1.1 Введение. Общая характеристика животных.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Среда обитания животных. Основные признаки животных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Животный организм как целостная система. Клетки, ткани, органы и системы органов животных. Регуляция жизнедеятельности животных.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животных. Таксономические категории. Одноклеточные и многоклеточные (беспозвоночные и хордовые) животные. Взаимоотношения животных в биоценозах. Трофические уровни и цепи питания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животный организм как целостную систему. Распознают уровни организации живого и характеризуют каждый из них. Объясняют особенности жизнедеятельности животных, отличающие их от представителей других царств живой природы. Анализируют родословное древо животного царства, отмечая предковые группы животных и их потомков. Распознают систематические категории животных и называют представителей крупных таксонов. Характеризуют структуру биоценозов и отмечают роль различных животных в них. Анализируют роль представителей разных видов в биоценозах и объясняют причины их взаимоотношений. Составляют краткий конспект текста урока. Готовятся к устному выступлению с презентацией «Мир животных»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таблицы, электронное приложение к учебнику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Стр.5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26" w:lineRule="exact"/>
              <w:jc w:val="center"/>
              <w:rPr>
                <w:rFonts w:ascii="OfficinaSansCTT,Bold" w:hAnsi="OfficinaSansCTT,Bold" w:cs="OfficinaSansCTT,Bold"/>
                <w:b/>
                <w:bCs/>
                <w:sz w:val="21"/>
                <w:szCs w:val="17"/>
              </w:rPr>
            </w:pPr>
            <w:r w:rsidRPr="004909FD">
              <w:rPr>
                <w:rFonts w:ascii="OfficinaSansCTT,Bold" w:hAnsi="OfficinaSansCTT,Bold" w:cs="OfficinaSansCTT,Bold"/>
                <w:b/>
                <w:bCs/>
                <w:sz w:val="21"/>
                <w:szCs w:val="17"/>
              </w:rPr>
              <w:t>Тема 1.2 Подцарство Одноклеточные животные</w:t>
            </w:r>
          </w:p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Подцарство Одноклеточные. Общая характеристика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Общая характеристика простейших. Клетка одноклеточных животных как целостный организм. Особенности организации клеток простейших, специальные органоиды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Дают общую характеристику одноклеточных животных, отмечая структуры, обеспечивающие выполнение функций целостного организма. Анализируют роль представителей разных видов одноклеточных организмов в биоценозах, жизни человека и его хозяйственной деятельности</w:t>
            </w:r>
            <w:r w:rsidRPr="004909FD">
              <w:rPr>
                <w:rFonts w:ascii="SchoolBookCSanPin" w:hAnsi="SchoolBookCSanPin"/>
                <w:i/>
                <w:sz w:val="21"/>
                <w:szCs w:val="21"/>
              </w:rPr>
              <w:t>.</w:t>
            </w: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таблицы, микроскопы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Стр.9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Тип Саркожгутиконосцы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 Разнообразие простейших и их роль в биоценозах, жизни человека и его хозяйственной деятельности. Тип Саркожгутиконосцы. Многообразие форм саркодовых и жгутиковых.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Дают развёрнутую характеристику классов Саркодовые и Жгутиковые. Распознают представителей Саркожгутиконосцев, вызывающих заболевания у человека. Выполняют практические работы «Строение амёбы, эвглены зелёной»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таблицы, микроскопы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Стр.13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Тип Споровики. Тип Инфузории, или Ресничные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Тип Споровики. Споровики — паразиты человека и животных. Особенности организации представителей. Тип Инфузории. Многообразие инфузорий и их роль в биоценозах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.. Дают характеристику типа Споровики. Распознают и описывают представителей Споровиков, вызывающих заболевания у человека. Зарисовывают цикл развития малярийного плазмодия и объясняют причины заболевания малярией. Отмечают меры профилактики малярии и других заболеваний, вызываемых споровиками. Дают характеристику типа Инфузории. Распознают и описывают отдельных представителей. Выполняют практическую работу «Строение инфузории туфельки»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таблицы, микроскопы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Стр.18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Обобщение и систематизация знаний по теме «Подцарство Одноклеточные»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Материал темы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Составляют таблицу «Сравнительная характеристика Простейших».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таблицы, микроскопы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Повт. Стр.9-20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26" w:lineRule="exact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SchoolBookCSanPin" w:hAnsi="SchoolBookCSanPin"/>
                <w:b/>
                <w:sz w:val="21"/>
                <w:szCs w:val="21"/>
              </w:rPr>
              <w:t>Тема 1.3 Подцарство Многоклеточные животные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Times New Roman" w:hAnsi="Times New Roman"/>
              </w:rPr>
            </w:pPr>
          </w:p>
          <w:p w:rsidR="004412D5" w:rsidRPr="004909FD" w:rsidRDefault="004412D5" w:rsidP="004909FD">
            <w:pPr>
              <w:spacing w:after="0" w:line="226" w:lineRule="exact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Подцарство Многоклеточные  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Общая характеристика многоклеточных животных. Типы симметрии. Клетки и ткани животных.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Характеризуют многоклеточные организмы, анализируя типы симметрии животных. Объясняют значение симметрии для жизнедеятельности организмов. Объясняют значение дифференцировки клеток в многоклеточных организмах и появление первых тканей.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таблицы, микроскопы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 21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Тип Губки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Простейшие многоклеточные — Губки. Распространение и экологические значение губок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Кратко описывают представителей типа Губки, подчёркивая их значение в биоценозах и для человека. Составляют краткий конспект текста урока. Готовятся к устному выступлению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 23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b/>
                <w:sz w:val="21"/>
                <w:szCs w:val="21"/>
              </w:rPr>
              <w:t>Тема 1.4. Тип Кишечнополостные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Times New Roman" w:hAnsi="Times New Roman"/>
                <w:b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Тип Кишечнополостные. Класс Гидроидные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Особенности организации кишечнополостных. Бесполое и половое размножение.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особенности организации и жизнедеятельности Кишечнополостных. Объясняют значение дифференцировки клеток кишечнополостных и оценивают функции каждого клеточного типа. Выполняют практические работы по изучению плакатов и таблиц, отражающих ход регенерации у гидры. Обсуждают демонстрации, предусмотренные программой (работа в малых группах). Составляют краткий конспект урока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таблицы, электронное приложение к учебнику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 26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Сцифоидные. Класс Коралловые полипы.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Многообразие и распространение кишечнополостных. Гидроидные, Сцифоидные и Кораллы. Роль в природных сообществах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Приводят примеры представителей классов кишечнополостных и сравнивают черты их организации. Отмечают роль кишечнополостных в биоценозах и их значение для человека.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 30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SchoolBookCSanPin" w:hAnsi="SchoolBookCSanPin"/>
                <w:b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b/>
                <w:sz w:val="21"/>
                <w:szCs w:val="21"/>
              </w:rPr>
              <w:t>Тема 1. 5.Тип Плоские черви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Times New Roman" w:hAnsi="Times New Roman"/>
                <w:b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Тип Плоские черви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Особенности организации плоских червей. Приспособления к паразитизму у плоских червей.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Дают общую характеристику типа Плоские черви. Анализируют систематику типа.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 36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Ресничные черви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Свободноживущие ресничные черви. Многообразие ресничных червей и их роль в биоценозах.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представителей класса Ресничные черви, приводят примеры представителей и отмечают их роль в биоценозах.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 38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12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-Regular" w:hAnsi="SchoolBookCSanPin-Regular" w:cs="SchoolBookCSanPin-Regular"/>
                <w:sz w:val="19"/>
                <w:szCs w:val="19"/>
              </w:rPr>
            </w:pPr>
            <w:r w:rsidRPr="004909FD">
              <w:rPr>
                <w:rFonts w:ascii="SchoolBookCSanPin-Regular" w:hAnsi="SchoolBookCSanPin-Regular" w:cs="SchoolBookCSanPin-Regular"/>
                <w:sz w:val="19"/>
                <w:szCs w:val="19"/>
              </w:rPr>
              <w:t>Класс Сосальщики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26" w:lineRule="exact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Класс Сосальщиков. Понятие о жизненном цикле. Цикл развития печеночного сосальщика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представителей класса Сосальщики. Зарисовывают жизненный цикл сосальщиков на примере печёночного сосальщика, выделяя инвазивные стадии. Готовятся к устному выступлению и презентации на тему: «Плоские черви — паразиты человека. Профилактика паразитарных заболеваний»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 40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Ленточные черви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Циклы развития бычьего цепня. Многообразие плоских червей-паразитов. Меры профилактики паразитарных заболеваний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представителей ленточных червей. Распознают черты приспособленности к паразитизму в их организации. Характеризуют паразитизм как форму взаимоотношений организмов, жизненные циклы паразитов. Зарисовывают жизненные циклы ленточных червей — паразитов человека и животных, выделяя стадии развития, опасные для заражения человека (инвазивные стадии).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таблицы, электронное приложение к учебнику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 41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1.6 Тип Круглые черви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14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Тип Круглые черви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Особенности организации круглых червей (на примере человеческой аскариды).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Дают общую характеристику типа Круглые черви на примере человеческой аскариды. Зарисовывают цикл развития аскариды и характеризуют инвазивные стадии.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 44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Экология и значение круглых червей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Свободноживущие и паразитические круглые черви. Цикл развития человеческой аскариды. Меры профилактики аскаридоза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Объясняют меры профилактики аскаридоза. Приводят примеры свободноживущих круглых червей, оценивая их роль в биоценозах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 49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1.7 Тип Кольчатые черви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16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Тип Кольчатые черви. Многощетинковые, Малощетинковые, Пиявки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Особенности организации кольчатых червей (на примере многощетинкового червя нереиды). Вторичная полость тела. Многообразие кольчатых червей. Многощетинковые и Малощетинковые кольчатые черви, Пиявки. Значение кольчатых червей в биоценозах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Дают общую характеристику типа Кольчатые черви. Отмечают прогрессивные черты организации кольчатых червей, сопровождавшие их возникновение. Проводят сравнительный анализ организации плоских и кольчатых червей, результаты заносят в таблицу. Оценивают значение возникновения вторичной полости тела — целомы. Характеризуют систематику кольчатых червей, распознают характерные черты Многощетинковых, Малощетинковых и Пиявок. Объясняют значение кольчатых червей в биоценозах, медицинское значение пиявок. Выполняют практическую работу «Внешнее строение дождевого червя»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таблицы, электронное приложение к учебнику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 51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17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Обобщение и систематизация знаний по темам «Типы Плоские, Круглые, Кольчатые черви»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таблицы, электронное приложение к учебнику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 36-58 повторить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1.8 Тип Моллюски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Тип Моллюски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Особенности организации моллюсков. Смешанная полость тела.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Дают общую характеристику типа Моллюски. Отмечают прогрессивные черты организации моллюсков, сопровождавшие их возникновение. Проводят сравнительный анализ организации кольчатых червей и моллюсков, результаты заносят в таблицу.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Стр.59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19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Брюхоногие моллюски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Многообразие моллюсков. Класс Брюхоногие моллюски. Значение моллюсков в биоценозах. Роль в жизни человека и его хозяйственной деятельности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систематику моллюсков, распознают характерные черты брюхоногих моллюсков. Объясняют значение моллюсков в биоценозах и их значение для человека. Выполняют практическую работу «Внешнее строение моллюсков»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Стр.63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Двустворчатые моллюски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Многообразие моллюсков. Класс Двустворчатые моллюски. Значение моллюсков в биоценозах. Роль в жизни человека и его хозяйственной деятельности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Характеризуют систематику моллюсков, распознают характерные черты двустворчатых моллюсков. Объясняют значение моллюсков в биоценозах и их значение для человека.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Стр.65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21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Головоногие моллюски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Многообразие моллюсков. Класс Головоногие моллюски. Значение моллюсков в биоценозах. Роль в жизни человека и его хозяйственной деятельности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Характеризуют систематику моллюсков, распознают характерные черты головоногих моллюсков. Объясняют значение моллюсков в биоценозах и их значение для человека.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Стр.68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1.9 Тип Членистоногие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22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Тип Членистоногие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Происхождение и особенности организации членистоногих. Многообразие членистоногих. Классы Ракообразные, Паукообразные, Насекомые и Многоножких.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Дают общую характеристику типа Членистоногие. Отмечают прогрессивные черты организации членистоногих, сопровождавшие их возникновение. Проводят сравнительный анализ организации кольчатых червей и членистоногих, результаты заносят в таблицу. Характеризуют систематику членистоногих и их происхождение.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Стр.72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23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Ракообразные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. Класс Ракообразные. Общая характеристика класса на примере речного рака. Высшие и низшие раки. Многообразие и значение ракообразных в биоценоза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Дают общую характеристику класса Ракообразных, анализируют особенности организации речного рака. Характеризуют систематику ракообразных, их разнообразие. Распознают представителей высших и низших ракообразных, приводят примеры. Оценивают роль ракообразных в природе.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Стр.74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24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Паукообразные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Класс Паукообразные. Общая характеристика паукообразных. Пауки, скорпионы, клещи. Многообразие и значение паукообразных в биоценозах.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Дают общую характеристику класса Паукообразных, анализируют особенности организации паука-крестовика. Характеризуют разнообразие, распознают представителей класса — пауков, клещей, скорпионов. Оценивают экологическую роль и медицинское значение паукообразных.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Стр.81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Насекомые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Класс Насекомые. Многообразие насекомых. Общая характеристика класса насекомых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Дают общую характеристику класса Насекомых, анализируют особенности организации таракана. Различают типы развития насекомых.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Стр.88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26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Размножение и многообразие насекомых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Отряды насекомых с полным и неполным превращением. Многообразие насекомых в биоценозах. Отряды насекомых. Класс Многоножки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систематику насекомых, их разнообразие, сравнивают представителей различных отрядов. Распознают представителей основных отрядов, приводят примеры. Описывают представителей класса Многоножки и приводят примеры представителей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таблицы, коллекции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Стр.95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27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Экология и значение насекомых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Экология насекомых и их роль в биоценозах и жизни человека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Оценивают роль насекомых в приводе и значение для человека.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Стр.97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1.10 Тип Иглокожие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28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 xml:space="preserve">Тип Иглокожие. 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Общая характеристика типа. Многообразие иглокожих. Классы Морские звёзды, Морские ежи, Голотурии. Многообразие и экологическое значение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Дают общую характеристику типа Иглокожие. Характеризуют основные группы иглокожих, приводят призеры представителей. Анализируют значение иглокожих в биоценозах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Стр.101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29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Обобщение и систематизация знаний по теме «Типы Моллюски, Членистоногие, Иглокожие»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Стр.59-107 повторить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30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Контрольная работа  по теме «Моллюски и Членистоногие»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1.11 Тип Хордовые</w:t>
            </w:r>
          </w:p>
        </w:tc>
      </w:tr>
      <w:tr w:rsidR="004412D5" w:rsidRPr="004909FD" w:rsidTr="002E59C4">
        <w:trPr>
          <w:trHeight w:val="420"/>
        </w:trPr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31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Тип Хордовые. Подтипы Бесчерепные, Личиночно-хордовые, Позвоночные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Происхождение хордовых. Подтипы Бесчерепные и Позвоночные. Общая характеристика типа. Подтип Бесчерепные: ланцетник, особенности его организации и распространения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Дают общую характеристику хордовых на примере ланцетника. Проводят сравнительный анализ организации кольчатых червей и членистоногих, результаты заносят в таблицу. Описывают систематику хордовых, давая оценку главным направлениям развития группы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Стр.108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1.12. Надкласс Рыбы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32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Надкласс Рыбы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Общая характеристика позвоночных. Происхождение рыб. Общая характеристика рыб.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Дают общую характеристику подтипа Позвоночные на примере представителей надкласса Рыбы. Выполняют практическую работу «Особенности внешнего строения рыб, связанные с их образом жизни»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Стр.113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33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Внутреннее строение рыб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Особенности внутреннего строения рыб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Отмечают прогрессивные черты организации рыб, сопровождавшие их возникновение. Проводят сравнительный анализ организации ланцетников и рыб, результаты заносят в таблицу.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Стр.115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34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Хрящевые рыбы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Класс Хрящевые (акулы и скаты) рыбы. Многообразие видов и черты приспособленности к среде обитания.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систематику и многообразие рыб и их происхождение. Описывают строение и особенности жизнедеятельности хрящевых рыб.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Стр.121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Костные рыбы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Класс Костные рыбы. Многообразие костных рыб: хрящекостные, кистеперые, двоякодышащие и лучеперые рыбы</w:t>
            </w:r>
            <w:r w:rsidRPr="004909FD">
              <w:rPr>
                <w:rFonts w:ascii="SchoolBookCSanPin" w:hAnsi="SchoolBookCSanPin"/>
                <w:i/>
                <w:sz w:val="21"/>
                <w:szCs w:val="21"/>
              </w:rPr>
              <w:t>.</w:t>
            </w: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 Многообразие видов и черты приспособленности к среде обитания.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многообразие костных рыб: хрящекостные, кистеперые, двоякодышашие и лучеперые рыбы</w:t>
            </w:r>
            <w:r w:rsidRPr="004909FD">
              <w:rPr>
                <w:rFonts w:ascii="SchoolBookCSanPin" w:hAnsi="SchoolBookCSanPin"/>
                <w:i/>
                <w:sz w:val="21"/>
                <w:szCs w:val="21"/>
              </w:rPr>
              <w:t>.</w:t>
            </w: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 Анализируют особенности приспособления к среде обитания. Оценивают экологическое и хозяйственное значение рыб.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Стр.123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36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Обобщение и систематизация знаний по теме «Рыбы». Экология и значение рыб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Экологическое и хозяйственное значение рыб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Характеризуют среду обитания рыб и их значение в биоценозах и для человека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Стр.119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1.13 Класс Земноводные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37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Земноводные, или Амфибии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Первые земноводные. Общая характеристика земноводных как первых наземных позвоночных. Структурно-функциональная организация земноводных на примере лягушки.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Дают общую характеристику класса Земноводные на примере лягушки. Отмечают прогрессивные черты организации земноводных, сопровождавшие их возникновение. Проводят сравнительный анализ организации рыб и амфибий, результаты заносят в таблицу. Характеризуют систематику земноводных и их происхождение. Описывают строение и особенности жизнедеятельности амфибий.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Стр.127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38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Размножение, многообразие, экология и значение земноводных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Бесхвостые, хвостатые и безногие амфибии. Многообразие, среда обитания и экологические особенности. Экологическая роль и многообразие земноводных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многообразие земноводных и приспособительные особенности, связанные с околоводной средой обитания. Оценивают экологическое и хозяйственное значение амфибий. Готовят презентацию «Древние Земноводные. Выход земноводных на сушу»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Стр.134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1.14 Класс Пресмыкающиеся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39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Пресмыкающиеся, или Рептилии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Происхождение рептилий. Общая характеристика пресмыкающихся как первичноназемных животных. Структурно-функциональная организация пресмыкающихся на примере ящерицы.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Дают общую характеристику класса Пресмыкающиеся на примере ящерицы. Отмечают прогрессивные черты организации рептилий, сопровождавшие их возникновение. Проводят сравнительный анализ организации амфибий и рептилий, результаты заносят в таблицу. Характеризуют систематику пресмыкающихся и их происхождение. Описывают строение и особенности жизнедеятельности.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Стр.138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40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Многообразие, экология и значение пресмыкающихся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Чешуйчатые (змеи, ящерицы и хамелеоны), Крокодилы и Черепахи. Распространение и многообразие форм рептилий. Положение в экологических системах. Вымершие группы пресмыкающихся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многообразие пресмыкающихся, а также особенности приспособления к разнообразным средам обитания. Оценивают экологическое значение рептилий. Готовят презентацию «Древние Рептилии. Господство в воде, воздухе и на суше»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Стр.144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1.15 Класс Птицы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41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Птицы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Происхождение птиц. Первоптицы и их предки. Настоящие птицы. Килегрудые, или Летающие, Бескилевые, или Бегающие, Пингвины, или Плавающие птицы. Покровы тела, скелет и мускулатура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Дают общую характеристику класса Птицы. Отмечают прогрессивные черты организации птиц, сопровождавшие их возникновение. Проводят сравнительный анализ организации рептилий и птиц, результаты заносят в таблицу. Отмечают приспособления птиц к полёту. Характеризуют систематику птиц, их происхождение и связь с первоптицами. Описывают строение и особенности жизнедеятельности.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Стр.147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42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Внутреннее строение птиц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Внутреннее строение птиц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Описывают строение, связывают с приспособленностью к полету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 152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rPr>
          <w:trHeight w:val="2415"/>
        </w:trPr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43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Многообразие птиц.Экология и значение птиц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Особенности организации и экологическая дифференцировка летающих птиц (птицы леса, степей и пустынь, открытых воздушных пространств, болот, водоёмов и побережий).</w:t>
            </w:r>
          </w:p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Охрана и привлечение птиц. Домашние птицы. Роль птиц в природе, жизни человека и его хозяйственной деятельности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многообразие представителей класса, называют основные отряды и экологические группы птиц.</w:t>
            </w:r>
          </w:p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Оценивают экологическое и хозяйственное значение птиц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Стр.158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Обобщение и систематизация знаний по теме «Классы Земноводные, Пресмыкающиеся и Птицы»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Повт. Стр. 127-166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  <w:b/>
              </w:rPr>
              <w:t>Тема 1.16 Класс Млекопитающие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45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Класс Млекопитающие, или Звери. Покровы тела, скелет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Происхождение млекопитающих. Настоящие звери (плацентарные). Экологическая роль млекопитающих в процессе развития живой природы в кайнозойской эре.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Дают общую характеристику класса Млекопитающие. Отмечают прогрессивные черты организации млекопитающих, сопровождавшие их возникновение.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Стр.167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46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Внутреннее строение млекопитающих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Структурно-функциональные особенности организации млекопитающих на примере собаки.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Проводят сравнительный анализ организации рептилий и млекопитающих, результаты заносят в таблицу. Описывают строение и особенности жизнедеятельности.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Стр.172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47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Размножение и многообразие плацентарных млекопитающих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Приматы.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многообразие млекопитающих, описывают основные отряды. Приводят примеры представителей разных групп, характеризуют особенности приспособления к разным средам обитания.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Стр.178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48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Сумчатые и Однопроходные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Первозвери (утконос и ехидна). Низшие звери (сумчатые).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систематику млекопитающих и их происхождение.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Стр.184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49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Обобщение и систематизация  знаний по теме «Класс Млекопитающие»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Значение млекопитающих в природе и хозяйственной деятельности человека. Охрана ценных зверей. Домашние млекопитающие (крупный и мелкий рогатый скот, другие сельскохозяйственные животные)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Оценивают экологическое и хозяйственное значение млекопитающих. Объясняют необходимость охраны ценных млекопитающих и регуляции численности животных, наносящих вред человеку. Готовят презентации «Древние млекопитающие», «Основные отряды млекопитающих. Господство в воде, воздухе и на суше»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Повт. Стр.167-186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1.17 Основные этапы развития животных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Основные этапы развития животных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Возникновение одноклеточных эукариот в протерозойскую эру. Эволюция и широкое расселение одноклеточных. Появление многоклеточных животных: губок, кишечно-полостных и плоских червей. Направления развития древних плоских червей. Возникновение всех известных групп беспозвоночных. Эволюция кольчатых червей. Возникновение хордовых. Появление позвоночных в силурийском периоде палеозойской эры. Выход позвоночных на сушу. Первые земноводные. Господство рептилий в мезозойской эре. Появление млекопитающих и птиц.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Определяют и анализируют основные понятия: «эволюция», «естественный отбор», «наследственность», «изменчивость». Знакомятся с основными этапами развития Земли как космического тела. Анализируют родословное древо царства Животные. Прослеживают основные этапы развития животных, отмечая предковые формы и характеризуя потомков. Составляют сводную таблицу «Развитие животных по эрам и периодам»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Стр.187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51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Основные направления эволюции животных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Основные направления эволюции животных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Характеризуют ароморфоз, идиоадаптацию и дегенерацию как три направления эволюции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Лекция и стр.189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1.18 Животные и человек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52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Животные и человек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Значение животных для человека. История взаимоотношений человека и животных: охота и рыбная ловля древних людей.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значение разных групп животных для человека. Сравнивают, как менялись формы взаимоотношений человека и животных на протяжении человеческой истории. Оценивают экологическую роль диких и домашних животных в биоценозах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Стр.190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53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Домашние животные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Значение сельскохозяйственного производства для обеспечения человечества пищей. Роль животных в экосистемах. Домашние животные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Объясняют причины одомашнивания диких животных и возникновения животноводства. Характеризуют процесс одомашнивания и селекционную работу по выведению новых пород домашних, в том числе и сельскохозяйственных, животных.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Лекция, сообщения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54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Контрольная работа по теме «Тип Хордовые»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Раздел 2. Вирусы (2 ч.)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Предметные результаты обучения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Учащиеся должны знать: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общие принципы строения вирусов животных, растений и бактерий;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пути проникновения вирусов в организм;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этапы взаимодействия вируса и клетки;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меры профилактики вирусных заболеваний.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Учащиеся должны уметь: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выявлять признаки сходства и различия в строении вирусов;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объяснять механизмы взаимодействия вирусов и клеток;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характеризовать опасные вирусные заболевания человека (СПИД, гепатит С и др.);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осуществлять на практике мероприятия по профилактике вирусных заболеваний.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Метапредметные результаты обучения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Учащиеся должны уметь: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обобщать информацию и делать выводы по изученному материалу;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работать с дополнительными источниками информации и использовать возможности Интернета;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представлять изученный материал, используя возможности компьютерных технологий.</w:t>
            </w:r>
          </w:p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2.1 Общая характеристика и свойства вирусов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55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Общая характеристика вирусов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Общая характеристика вирусов. История их открытия. Строение вируса на примере вируса табачной мозаики. Взаимодействие вируса и клетки.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Дают общую характеристику вирусов и бактериофагов, знакомятся с историей их открытия. На конкретных примерах показывают особенности организации вирусов как внутриклеточных паразитов на генетическом уровне. Характеризуют механизм взаимодействия вируса и клетки.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Стр.194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56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Свойства вирусов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Вирусы — возбудители опасных заболеваний человека. Профилактика заболевания гриппом. Происхождение вирусов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Приводят примеры вирусов, вызывающих инфекционные заболевания у человека и животных. Учатся применять необходимые меры профилактики вирусных заболеваний. Знакомятся с гипотезами возникновения вирусов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Стр.195, лекция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Раздел 3. Экосистема (12 часов)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Предметные результаты обучения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Учащиеся должны знать: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определение науки экологии;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абиотические и биотические факторы среды;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определение экологических систем;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определение биогеоценоза и его характеристики;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учение В. И. Вернадского о биосфере;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биотические круговороты;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характер преобразования планеты живыми организмами.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Учащиеся должны уметь: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характеризовать взаимоотношения между организмами;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анализировать последствия деятельности человека на животных и природу в целом;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выявлять и описывать влияние факторов среды на животных и растения;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приводить примеры цепей и сетей питания;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давать определение понятию экологическая пирамида;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характеризовать биомассу биосферы, её состав, объём и динамику обновления;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описывать круговороты основных химических элементов и воды;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сопоставлять естественные и искусственные биоценозы;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устанавливать причинно-следственные связи при объяснении устойчивости биоценозов;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приводить примеры продуцентов, консументов и редуцентов;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выявлять черты сходства и отличия естественных и искусственных биоценозов, цепей питания и пищевых цепей.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Метапредметные результаты обучения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Учащиеся должны уметь: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самостоятельно использовать непосредственные наблюдения, обобщать и делать выводы;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находить в тексте учебника отличительные признаки основных биологических объектов и явлений;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находить значения терминов в словарях и справочниках;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выделять тезисы и делать конспект текста;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делать выводы из непосредственного наблюдения.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Личностные результаты обучения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проявление учащимися чувства российской гражданской идентичности: патриотизма, любви и уважения к Отечеству, чувства гордости за свою Родину;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осознание ответственности и долга перед Родиной;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проявление учащимися ответственного отношения к обучению, готовности и способности к самообразованию;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формирование мотивации к обучению и познанию, осознанному выбору будущей профессии;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построение дальнейшей индивидуальной траектории образования на базе ориентации в мире профессий и профессиональных предпочтений;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формирование целостного мировоззрения, соответствующего современному уровню развития науки и общественной практики;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соблюдение и пропаганда правил поведения в природе, участие в природоохранной деятельности;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осознание учащимися сущности взаимоотношений человека и природы;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умение реализовывать теоретические познания на практике;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осознание значения образования для повседневной жизни и осознанного выбора профессии;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проведение работы над ошибками для внесения корректив в усваиваемые знания;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привить учащимся любовь к природе, чувство уважения к учёным, изучающим животный мир, эстетические чувства от общения с живыми организмами;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признание учащимися права каждого человека на собственное аргументированное мнение;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— проявление готовности к самостоятельным поступкам и активным 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действиям на природоохранительном поприще;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умение аргументировать и обосновано отстаивать свою точку зрения;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критичное отношение учащихся к своим поступкам, осознание ответственности за их результаты;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осознанное, уважительное и доброжелательное отношение к другому человеку, его мнению, мировоззрению, культуре;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      </w:r>
          </w:p>
          <w:p w:rsidR="004412D5" w:rsidRPr="004909FD" w:rsidRDefault="004412D5" w:rsidP="004909FD">
            <w:pPr>
              <w:spacing w:after="0" w:line="226" w:lineRule="exact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— умение слушать и слышать другое мнение, вести дискуссию, оперировать фактами как для доказательства, так и для опровержения существующего мнения.</w:t>
            </w:r>
          </w:p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3.1 Среда обитания. Экологические факторы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57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Абиотические факторы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Понятие среде обитания. Экология — наука о взаимоотношениях организмов между собой и средой обитания. Абиотические и биотические факторы среды.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Определяют и анализируют понятия «экология», «среда обитания». Характеризуют абиотические факторы: влажность, освещённость, температурный режим и др. Характеризуют интенсивность действия разных абиотических факторов.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Стр.198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58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Биотические факторы. Формы взаимоотношений между организмами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Взаимоотношения между организмами.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Описывают биотические факторы, на конкретных примерах демонстрируют их значение.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Стр.201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59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 xml:space="preserve">Антропогенные факторы. 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Антропогенный фактор. Влияние факторов среды на животных и растения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Оценивают роль факторов среды обитания в жизнедеятельности животных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Стр.203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3.2 Экосистема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60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Структура экосистемы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Экологические системы. Биогеоценоз и его характеристики. Продуценты, консументы и редуценты.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Определяют и анализируют понятия «экосистема», «биогеоценоз», «биоценоз», «экологическая пирамида». Характеризуют компоненты биоценоза, дают характеристику продуцентам, консументам и редуцентам.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Стр.206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61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Цепи и сети питания. Экологическая пирамида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Цепи и сети питания. Экологическая пирамида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Формулируют представления о цепях и сетях питания. Описывают и приводят примеры пирамид энергии, чисел и биомассы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Стр.208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62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Экскурсия в природу. Изучение структуры экосистем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3.3 Биосфера – глобальная экосистема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63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Понятие о биосфере. Границы биосферы.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Учение В. И. Вернадского о биосфере. Границы и компоненты биосферы.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Формулируют основные положения учения В. И. Вернадского о биосфере. Объясняют невозможность существования жизни за границами биосферы. 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Стр.210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64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Экологические проблемы современности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Биомасса биосферы, её объём и динамика обновления. Экологические проблемы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компоненты биосферы и влияние на них антропогенных факторов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Стр.211, лекция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3.4 Круговорот веществ в биосфере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65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Главная функция биосферы. Биотический круговороты воды и углерода.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Главная функция биосферы. Биотические круговороты. Круговорот воды. Круговорот углерода. 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SchoolBookCSanPin" w:hAnsi="SchoolBookCSanPin"/>
                <w:sz w:val="21"/>
                <w:szCs w:val="21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 xml:space="preserve">Определяют главную функцию биосферы как обеспечение биогенного круговорота веществ на планете. </w:t>
            </w:r>
          </w:p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основные круговороты: воды, углерода.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Стр.214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66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Круговорот азота, серы и фосфора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Круговорот азота. Круговорот фосфора и серы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круговороты: азота, фосфора и серы. Оценивают значение круговоротов веществ для существования жизни на Земле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Стр.216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11108" w:type="dxa"/>
            <w:gridSpan w:val="7"/>
          </w:tcPr>
          <w:p w:rsidR="004412D5" w:rsidRPr="004909FD" w:rsidRDefault="004412D5" w:rsidP="004909F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09FD">
              <w:rPr>
                <w:rFonts w:ascii="Times New Roman" w:hAnsi="Times New Roman"/>
                <w:b/>
              </w:rPr>
              <w:t>Тема 3.5 Роль живых организмов в биосфере</w:t>
            </w: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67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Роль живых организмов в биосфере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Преобразование планеты живыми организмами. Изменение состава атмосферы. Возникновение осадочных пород почвы. Формирование полезных ископаемых: нефти, газа, каменного угля, торфа, месторождений руд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SchoolBookCSanPin" w:hAnsi="SchoolBookCSanPin"/>
                <w:sz w:val="21"/>
                <w:szCs w:val="21"/>
              </w:rPr>
              <w:t>Характеризуют преобразования планеты живыми организмами: изменение состава атмосферы, возникновение осадочных пород и почвы. Описывают процессы, приводящие к образованию полезных ископаемых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Стр.219</w:t>
            </w: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412D5" w:rsidRPr="004909FD" w:rsidTr="002E59C4">
        <w:tc>
          <w:tcPr>
            <w:tcW w:w="817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68</w:t>
            </w:r>
          </w:p>
        </w:tc>
        <w:tc>
          <w:tcPr>
            <w:tcW w:w="1559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Сохранение биологического разнообразия – условие устойчивости биосферы</w:t>
            </w:r>
          </w:p>
        </w:tc>
        <w:tc>
          <w:tcPr>
            <w:tcW w:w="3402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Охрана видов. Нейтрализация негативного воздействия человека на природу</w:t>
            </w:r>
          </w:p>
        </w:tc>
        <w:tc>
          <w:tcPr>
            <w:tcW w:w="258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Объясняют причины исчезновения видов и смены экосистем</w:t>
            </w:r>
          </w:p>
        </w:tc>
        <w:tc>
          <w:tcPr>
            <w:tcW w:w="990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  <w:r w:rsidRPr="004909FD">
              <w:rPr>
                <w:rFonts w:ascii="Times New Roman" w:hAnsi="Times New Roman"/>
              </w:rPr>
              <w:t>Учебник, рабочая тетрадь, презентация, таблицы</w:t>
            </w:r>
          </w:p>
        </w:tc>
        <w:tc>
          <w:tcPr>
            <w:tcW w:w="1134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6" w:type="dxa"/>
          </w:tcPr>
          <w:p w:rsidR="004412D5" w:rsidRPr="004909FD" w:rsidRDefault="004412D5" w:rsidP="004909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412D5" w:rsidRPr="00C47AE0" w:rsidRDefault="004412D5" w:rsidP="00F81132">
      <w:pPr>
        <w:jc w:val="center"/>
      </w:pPr>
    </w:p>
    <w:sectPr w:rsidR="004412D5" w:rsidRPr="00C47AE0" w:rsidSect="002E59C4">
      <w:pgSz w:w="11906" w:h="16838"/>
      <w:pgMar w:top="540" w:right="246" w:bottom="360" w:left="5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OfficinaSansCTT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AE0"/>
    <w:rsid w:val="00033665"/>
    <w:rsid w:val="00037B1C"/>
    <w:rsid w:val="00052BCF"/>
    <w:rsid w:val="00060BC5"/>
    <w:rsid w:val="000827AC"/>
    <w:rsid w:val="000C300C"/>
    <w:rsid w:val="000C5476"/>
    <w:rsid w:val="000D12E9"/>
    <w:rsid w:val="000D2CD1"/>
    <w:rsid w:val="000D77A2"/>
    <w:rsid w:val="001051B8"/>
    <w:rsid w:val="001356D5"/>
    <w:rsid w:val="00143261"/>
    <w:rsid w:val="001C3D07"/>
    <w:rsid w:val="001D6719"/>
    <w:rsid w:val="002A7A84"/>
    <w:rsid w:val="002C6233"/>
    <w:rsid w:val="002E59C4"/>
    <w:rsid w:val="003151D5"/>
    <w:rsid w:val="00371B78"/>
    <w:rsid w:val="003B12ED"/>
    <w:rsid w:val="003B2357"/>
    <w:rsid w:val="003C4C50"/>
    <w:rsid w:val="003D15DF"/>
    <w:rsid w:val="003D564F"/>
    <w:rsid w:val="003E1CA6"/>
    <w:rsid w:val="003F2500"/>
    <w:rsid w:val="00425AE0"/>
    <w:rsid w:val="004412D5"/>
    <w:rsid w:val="00485791"/>
    <w:rsid w:val="004909FD"/>
    <w:rsid w:val="004F1236"/>
    <w:rsid w:val="004F7668"/>
    <w:rsid w:val="0050792F"/>
    <w:rsid w:val="00517A78"/>
    <w:rsid w:val="0052127A"/>
    <w:rsid w:val="00525402"/>
    <w:rsid w:val="005979A5"/>
    <w:rsid w:val="005A0568"/>
    <w:rsid w:val="005B60B6"/>
    <w:rsid w:val="005F720E"/>
    <w:rsid w:val="00600D36"/>
    <w:rsid w:val="00615961"/>
    <w:rsid w:val="006D7F60"/>
    <w:rsid w:val="00745E38"/>
    <w:rsid w:val="00784D40"/>
    <w:rsid w:val="007A7167"/>
    <w:rsid w:val="007B1923"/>
    <w:rsid w:val="007C26EE"/>
    <w:rsid w:val="007C5566"/>
    <w:rsid w:val="007E7A59"/>
    <w:rsid w:val="008241DF"/>
    <w:rsid w:val="00827115"/>
    <w:rsid w:val="008275ED"/>
    <w:rsid w:val="008872B4"/>
    <w:rsid w:val="008B1110"/>
    <w:rsid w:val="008B6C41"/>
    <w:rsid w:val="008C65E0"/>
    <w:rsid w:val="008D4681"/>
    <w:rsid w:val="00914839"/>
    <w:rsid w:val="00914893"/>
    <w:rsid w:val="00923FBE"/>
    <w:rsid w:val="00926049"/>
    <w:rsid w:val="0093590C"/>
    <w:rsid w:val="00945F4C"/>
    <w:rsid w:val="00985EEB"/>
    <w:rsid w:val="009B2EF2"/>
    <w:rsid w:val="009C5031"/>
    <w:rsid w:val="009F68B7"/>
    <w:rsid w:val="00A45835"/>
    <w:rsid w:val="00AC7397"/>
    <w:rsid w:val="00AE1A1B"/>
    <w:rsid w:val="00AE5DF7"/>
    <w:rsid w:val="00B6391F"/>
    <w:rsid w:val="00B67C19"/>
    <w:rsid w:val="00B75FE7"/>
    <w:rsid w:val="00B954D3"/>
    <w:rsid w:val="00BC5135"/>
    <w:rsid w:val="00BD27A2"/>
    <w:rsid w:val="00BD75AB"/>
    <w:rsid w:val="00BE0DB7"/>
    <w:rsid w:val="00BF2A17"/>
    <w:rsid w:val="00BF6BA2"/>
    <w:rsid w:val="00C15CC2"/>
    <w:rsid w:val="00C36BF6"/>
    <w:rsid w:val="00C47AE0"/>
    <w:rsid w:val="00C91A7D"/>
    <w:rsid w:val="00CA6055"/>
    <w:rsid w:val="00CC3A89"/>
    <w:rsid w:val="00CE6373"/>
    <w:rsid w:val="00D25D0E"/>
    <w:rsid w:val="00D503A1"/>
    <w:rsid w:val="00D70039"/>
    <w:rsid w:val="00DA221A"/>
    <w:rsid w:val="00DB12BA"/>
    <w:rsid w:val="00E16A9B"/>
    <w:rsid w:val="00E252B7"/>
    <w:rsid w:val="00E618CA"/>
    <w:rsid w:val="00E64606"/>
    <w:rsid w:val="00E67302"/>
    <w:rsid w:val="00E96073"/>
    <w:rsid w:val="00EE6EDE"/>
    <w:rsid w:val="00F13846"/>
    <w:rsid w:val="00F210F5"/>
    <w:rsid w:val="00F212A4"/>
    <w:rsid w:val="00F70200"/>
    <w:rsid w:val="00F800C0"/>
    <w:rsid w:val="00F81132"/>
    <w:rsid w:val="00FF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3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C26E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2E59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05A8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16</Pages>
  <Words>6010</Words>
  <Characters>-32766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Закир</cp:lastModifiedBy>
  <cp:revision>14</cp:revision>
  <dcterms:created xsi:type="dcterms:W3CDTF">2015-09-27T12:56:00Z</dcterms:created>
  <dcterms:modified xsi:type="dcterms:W3CDTF">2018-11-22T17:45:00Z</dcterms:modified>
</cp:coreProperties>
</file>